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40FF" w:rsidRDefault="009C1680">
      <w:pPr>
        <w:jc w:val="center"/>
        <w:rPr>
          <w:spacing w:val="28"/>
          <w:sz w:val="28"/>
          <w:szCs w:val="28"/>
        </w:rPr>
      </w:pPr>
      <w:bookmarkStart w:id="0" w:name="_Hlk112311563"/>
      <w:bookmarkStart w:id="1" w:name="_GoBack"/>
      <w:bookmarkEnd w:id="1"/>
      <w:r>
        <w:rPr>
          <w:b/>
        </w:rPr>
        <w:t xml:space="preserve"> </w:t>
      </w:r>
      <w:r>
        <w:rPr>
          <w:b/>
          <w:noProof/>
          <w:sz w:val="28"/>
          <w:szCs w:val="28"/>
        </w:rPr>
        <w:drawing>
          <wp:inline distT="0" distB="0" distL="114300" distR="114300">
            <wp:extent cx="733425" cy="952500"/>
            <wp:effectExtent l="0" t="0" r="9525" b="0"/>
            <wp:docPr id="2" name="Изображение 2" descr="Константиновский район Герб_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 descr="Константиновский район Герб_ЧБ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0FF" w:rsidRDefault="009C1680">
      <w:pPr>
        <w:jc w:val="center"/>
        <w:rPr>
          <w:sz w:val="28"/>
          <w:szCs w:val="28"/>
        </w:rPr>
      </w:pPr>
      <w:r>
        <w:rPr>
          <w:spacing w:val="28"/>
          <w:sz w:val="28"/>
          <w:szCs w:val="28"/>
        </w:rPr>
        <w:t>РОССИЙСКАЯ ФЕДЕРАЦИЯ</w:t>
      </w:r>
    </w:p>
    <w:p w:rsidR="003040FF" w:rsidRDefault="009C1680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РОСТОВСКАЯ ОБЛАСТЬ</w:t>
      </w:r>
    </w:p>
    <w:p w:rsidR="003040FF" w:rsidRDefault="009C1680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ОБРАЗОВАНИЕ</w:t>
      </w:r>
    </w:p>
    <w:p w:rsidR="003040FF" w:rsidRDefault="009C1680">
      <w:pPr>
        <w:jc w:val="center"/>
        <w:rPr>
          <w:sz w:val="28"/>
          <w:szCs w:val="28"/>
        </w:rPr>
      </w:pPr>
      <w:r>
        <w:rPr>
          <w:sz w:val="28"/>
          <w:szCs w:val="28"/>
        </w:rPr>
        <w:t>«КОНСТАНТИНОВСКИЙ РАЙОН»</w:t>
      </w:r>
    </w:p>
    <w:p w:rsidR="003040FF" w:rsidRDefault="009C1680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КОНСТАНТИНОВСКОГО РАЙОНА</w:t>
      </w:r>
    </w:p>
    <w:p w:rsidR="003040FF" w:rsidRDefault="003040FF">
      <w:pPr>
        <w:jc w:val="center"/>
        <w:rPr>
          <w:b/>
          <w:sz w:val="28"/>
          <w:szCs w:val="28"/>
        </w:rPr>
      </w:pPr>
    </w:p>
    <w:p w:rsidR="003040FF" w:rsidRDefault="009C1680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3040FF" w:rsidRDefault="003040FF">
      <w:pPr>
        <w:jc w:val="center"/>
        <w:rPr>
          <w:sz w:val="28"/>
          <w:szCs w:val="28"/>
        </w:rPr>
      </w:pPr>
    </w:p>
    <w:tbl>
      <w:tblPr>
        <w:tblW w:w="10031" w:type="dxa"/>
        <w:tblLayout w:type="fixed"/>
        <w:tblLook w:val="04A0" w:firstRow="1" w:lastRow="0" w:firstColumn="1" w:lastColumn="0" w:noHBand="0" w:noVBand="1"/>
      </w:tblPr>
      <w:tblGrid>
        <w:gridCol w:w="3120"/>
        <w:gridCol w:w="5068"/>
        <w:gridCol w:w="1843"/>
      </w:tblGrid>
      <w:tr w:rsidR="003040FF">
        <w:trPr>
          <w:trHeight w:val="276"/>
        </w:trPr>
        <w:tc>
          <w:tcPr>
            <w:tcW w:w="3120" w:type="dxa"/>
          </w:tcPr>
          <w:p w:rsidR="003040FF" w:rsidRDefault="009C168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_______________</w:t>
            </w:r>
          </w:p>
        </w:tc>
        <w:tc>
          <w:tcPr>
            <w:tcW w:w="5068" w:type="dxa"/>
          </w:tcPr>
          <w:p w:rsidR="003040FF" w:rsidRDefault="001C12F7" w:rsidP="001C12F7">
            <w:pPr>
              <w:tabs>
                <w:tab w:val="left" w:pos="709"/>
                <w:tab w:val="right" w:pos="7938"/>
                <w:tab w:val="right" w:pos="963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9C1680">
              <w:rPr>
                <w:sz w:val="28"/>
                <w:szCs w:val="28"/>
              </w:rPr>
              <w:t>г. Константиновск</w:t>
            </w:r>
          </w:p>
        </w:tc>
        <w:tc>
          <w:tcPr>
            <w:tcW w:w="1843" w:type="dxa"/>
          </w:tcPr>
          <w:p w:rsidR="003040FF" w:rsidRDefault="009C1680">
            <w:pPr>
              <w:snapToGrid w:val="0"/>
              <w:ind w:right="-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№_______</w:t>
            </w:r>
          </w:p>
        </w:tc>
      </w:tr>
    </w:tbl>
    <w:p w:rsidR="003040FF" w:rsidRDefault="003040FF">
      <w:pPr>
        <w:jc w:val="center"/>
        <w:rPr>
          <w:sz w:val="32"/>
          <w:szCs w:val="28"/>
        </w:rPr>
      </w:pPr>
    </w:p>
    <w:p w:rsidR="003040FF" w:rsidRDefault="003040FF">
      <w:pPr>
        <w:jc w:val="both"/>
        <w:rPr>
          <w:sz w:val="32"/>
          <w:szCs w:val="28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3040FF">
        <w:trPr>
          <w:jc w:val="center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:rsidR="003040FF" w:rsidRDefault="009C168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 создании муниципального центра управления </w:t>
            </w:r>
          </w:p>
          <w:p w:rsidR="003040FF" w:rsidRDefault="009C168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Константиновским районом</w:t>
            </w:r>
          </w:p>
        </w:tc>
      </w:tr>
    </w:tbl>
    <w:p w:rsidR="003040FF" w:rsidRDefault="003040FF">
      <w:pPr>
        <w:jc w:val="both"/>
        <w:rPr>
          <w:sz w:val="32"/>
          <w:szCs w:val="28"/>
        </w:rPr>
      </w:pPr>
    </w:p>
    <w:p w:rsidR="003040FF" w:rsidRDefault="009C1680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bookmarkStart w:id="2" w:name="_Hlk99369374"/>
      <w:r>
        <w:rPr>
          <w:sz w:val="28"/>
          <w:szCs w:val="28"/>
        </w:rPr>
        <w:t xml:space="preserve">Федеральным законом от 06.10.2003 № 131-ФЗ «Об общих принципах организации местного самоуправления в Российской Федерации», Федеральным законом от 02.05.2006 № 59-ФЗ «О порядке рассмотрения обращений граждан Российской Федерации», во исполнение пункта 3 перечня поручений Президента Российской Федерации от 01.03.2020 № Пр-354 по итогам заседания Совета по развитию местного самоуправления 30 января 2020 года, </w:t>
      </w:r>
      <w:bookmarkStart w:id="3" w:name="_Hlk98835832"/>
      <w:r>
        <w:rPr>
          <w:sz w:val="28"/>
          <w:szCs w:val="28"/>
        </w:rPr>
        <w:t xml:space="preserve">постановления Правительства Российской Федерации от 16.11.2020 № 1844 «Об утверждении Правил предоставления субсидии из федерального бюджета автономной некоммерческой организации по развитию цифровых проектов в сфере общественных связей и коммуникаций </w:t>
      </w:r>
      <w:r>
        <w:rPr>
          <w:sz w:val="28"/>
          <w:szCs w:val="28"/>
        </w:rPr>
        <w:br/>
        <w:t>«Диалог Регионы» на создание и обеспечение функционирования в субъектах Российской Федерации центров управления регионов и Правил создания и функционирования в субъектах Российской Федерации центров управления регионов</w:t>
      </w:r>
      <w:r>
        <w:rPr>
          <w:sz w:val="28"/>
        </w:rPr>
        <w:t>»</w:t>
      </w:r>
      <w:bookmarkEnd w:id="2"/>
      <w:bookmarkEnd w:id="3"/>
      <w:r>
        <w:rPr>
          <w:sz w:val="28"/>
        </w:rPr>
        <w:t xml:space="preserve">, </w:t>
      </w:r>
      <w:r>
        <w:rPr>
          <w:sz w:val="28"/>
          <w:szCs w:val="28"/>
        </w:rPr>
        <w:t xml:space="preserve">в целях обеспечения создания межведомственных и отраслевых механизмов ускоренного решения проблемных вопросов, с которыми граждане обращаются к должностным лицам Администрации Константиновского района, её отраслевых (функциональных) органов, в подведомственные учреждения, повышения удовлетворенности граждан результатами обработки их обращений и сообщений, условиями жизнедеятельности, Администрация Константиновского района </w:t>
      </w:r>
      <w:r>
        <w:rPr>
          <w:b/>
          <w:bCs/>
          <w:sz w:val="28"/>
          <w:szCs w:val="28"/>
        </w:rPr>
        <w:t>постановляет:</w:t>
      </w:r>
    </w:p>
    <w:p w:rsidR="003040FF" w:rsidRDefault="003040FF">
      <w:pPr>
        <w:ind w:firstLine="709"/>
        <w:jc w:val="both"/>
        <w:rPr>
          <w:sz w:val="28"/>
          <w:szCs w:val="28"/>
        </w:rPr>
      </w:pPr>
    </w:p>
    <w:p w:rsidR="003040FF" w:rsidRDefault="009C16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Создать муниципальный центр управления Константиновским районом (далее – МЦУ). </w:t>
      </w:r>
    </w:p>
    <w:p w:rsidR="003040FF" w:rsidRDefault="009C16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Утвердить:</w:t>
      </w:r>
    </w:p>
    <w:p w:rsidR="003040FF" w:rsidRDefault="009C1680">
      <w:pPr>
        <w:widowControl w:val="0"/>
        <w:spacing w:line="22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Положение о муниципальном центре управления Константиновским районом согласно приложению № 1.</w:t>
      </w:r>
    </w:p>
    <w:p w:rsidR="003040FF" w:rsidRDefault="009C168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Регламент </w:t>
      </w:r>
      <w:r>
        <w:rPr>
          <w:rFonts w:eastAsia="Times"/>
          <w:sz w:val="28"/>
          <w:szCs w:val="28"/>
        </w:rPr>
        <w:t xml:space="preserve">функционирования и информационного обеспечения муниципального центра управления </w:t>
      </w:r>
      <w:r>
        <w:rPr>
          <w:sz w:val="28"/>
          <w:szCs w:val="28"/>
        </w:rPr>
        <w:t xml:space="preserve">Константиновским </w:t>
      </w:r>
      <w:r>
        <w:rPr>
          <w:rFonts w:eastAsia="Times"/>
          <w:sz w:val="28"/>
          <w:szCs w:val="28"/>
        </w:rPr>
        <w:t xml:space="preserve">районом согласно </w:t>
      </w:r>
      <w:r>
        <w:rPr>
          <w:rFonts w:eastAsia="Times"/>
          <w:sz w:val="28"/>
          <w:szCs w:val="28"/>
        </w:rPr>
        <w:br/>
      </w:r>
      <w:r>
        <w:rPr>
          <w:rFonts w:eastAsia="Times"/>
          <w:sz w:val="28"/>
          <w:szCs w:val="28"/>
        </w:rPr>
        <w:lastRenderedPageBreak/>
        <w:t>приложению № 2.</w:t>
      </w:r>
      <w:r>
        <w:rPr>
          <w:sz w:val="28"/>
          <w:szCs w:val="28"/>
        </w:rPr>
        <w:t xml:space="preserve"> </w:t>
      </w:r>
    </w:p>
    <w:p w:rsidR="003040FF" w:rsidRDefault="009C168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Состав </w:t>
      </w:r>
      <w:r>
        <w:rPr>
          <w:rFonts w:eastAsia="Times"/>
          <w:sz w:val="28"/>
          <w:szCs w:val="28"/>
        </w:rPr>
        <w:t xml:space="preserve">муниципального центра управления </w:t>
      </w:r>
      <w:r>
        <w:rPr>
          <w:sz w:val="28"/>
          <w:szCs w:val="28"/>
        </w:rPr>
        <w:t xml:space="preserve">Константиновским </w:t>
      </w:r>
      <w:r>
        <w:rPr>
          <w:rFonts w:eastAsia="Times"/>
          <w:sz w:val="28"/>
          <w:szCs w:val="28"/>
        </w:rPr>
        <w:t>районом согласно приложению № 3.</w:t>
      </w:r>
      <w:r>
        <w:rPr>
          <w:sz w:val="28"/>
          <w:szCs w:val="28"/>
        </w:rPr>
        <w:t xml:space="preserve"> </w:t>
      </w:r>
    </w:p>
    <w:p w:rsidR="003040FF" w:rsidRDefault="009C16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Заместителям главы Администрации Константиновского района, руководителям отраслевых (функциональных) органов Администрации Константиновского района и руководителям муниципальных учреждений, указанным в приложении № 3 к настоящему постановлению, в срок до 01.07.2023 назначить ответственных специалистов для оперативного взаимодействия с МЦУ по соответствующим направлениям (отраслевым блокам).</w:t>
      </w:r>
    </w:p>
    <w:p w:rsidR="003040FF" w:rsidRDefault="009C16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 Обязанности куратора МЦУ оставляю за собой. </w:t>
      </w:r>
    </w:p>
    <w:p w:rsidR="003040FF" w:rsidRDefault="009C16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Обязанности ответственного исполнителя МЦУ возложить на первого заместителя главы Администрации Константиновского района Абрамова Дениса Валентиновича.</w:t>
      </w:r>
    </w:p>
    <w:p w:rsidR="003040FF" w:rsidRDefault="009C168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6. Обязанности руководителя (администратора) МЦУ возложить на управляющего делами Администрации Константиновского района Серба Викторию Дмитриевну</w:t>
      </w:r>
      <w:r>
        <w:rPr>
          <w:color w:val="000000"/>
          <w:sz w:val="28"/>
          <w:szCs w:val="28"/>
        </w:rPr>
        <w:t>.</w:t>
      </w:r>
    </w:p>
    <w:p w:rsidR="003040FF" w:rsidRDefault="009C168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 Определить место расположения МЦУ: Ростовская область, г. Константиновск, ул.25 Октября, 70.</w:t>
      </w:r>
    </w:p>
    <w:p w:rsidR="003040FF" w:rsidRDefault="009C16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8. </w:t>
      </w:r>
      <w:r>
        <w:rPr>
          <w:sz w:val="28"/>
          <w:szCs w:val="28"/>
        </w:rPr>
        <w:t>Настоящее постановление вступает в силу со дня официального опубликования и подлежит размещению на официальном сайте Администрации Константиновского района.</w:t>
      </w:r>
    </w:p>
    <w:p w:rsidR="003040FF" w:rsidRDefault="009C16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Контроль за исполнением постановления возложить на первого заместителя главы Администрации Константиновского района Абрамова Д.В. </w:t>
      </w:r>
    </w:p>
    <w:p w:rsidR="003040FF" w:rsidRDefault="003040FF">
      <w:pPr>
        <w:ind w:firstLine="709"/>
        <w:jc w:val="both"/>
        <w:rPr>
          <w:sz w:val="28"/>
          <w:szCs w:val="28"/>
        </w:rPr>
      </w:pPr>
    </w:p>
    <w:p w:rsidR="003040FF" w:rsidRDefault="003040FF">
      <w:pPr>
        <w:rPr>
          <w:sz w:val="28"/>
          <w:szCs w:val="28"/>
        </w:rPr>
      </w:pPr>
    </w:p>
    <w:p w:rsidR="003040FF" w:rsidRDefault="003040FF">
      <w:pPr>
        <w:rPr>
          <w:sz w:val="28"/>
          <w:szCs w:val="28"/>
        </w:rPr>
      </w:pPr>
    </w:p>
    <w:tbl>
      <w:tblPr>
        <w:tblW w:w="9639" w:type="dxa"/>
        <w:tblInd w:w="109" w:type="dxa"/>
        <w:tblLook w:val="04A0" w:firstRow="1" w:lastRow="0" w:firstColumn="1" w:lastColumn="0" w:noHBand="0" w:noVBand="1"/>
      </w:tblPr>
      <w:tblGrid>
        <w:gridCol w:w="3544"/>
        <w:gridCol w:w="4252"/>
        <w:gridCol w:w="1843"/>
      </w:tblGrid>
      <w:tr w:rsidR="003040FF">
        <w:trPr>
          <w:trHeight w:val="1240"/>
        </w:trPr>
        <w:tc>
          <w:tcPr>
            <w:tcW w:w="3544" w:type="dxa"/>
            <w:vAlign w:val="center"/>
          </w:tcPr>
          <w:p w:rsidR="003040FF" w:rsidRDefault="009C1680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Администрации</w:t>
            </w:r>
          </w:p>
          <w:p w:rsidR="003040FF" w:rsidRDefault="009C1680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Константиновского района</w:t>
            </w:r>
          </w:p>
        </w:tc>
        <w:tc>
          <w:tcPr>
            <w:tcW w:w="4252" w:type="dxa"/>
          </w:tcPr>
          <w:p w:rsidR="003040FF" w:rsidRDefault="003040FF">
            <w:pPr>
              <w:ind w:firstLine="2444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3040FF" w:rsidRDefault="003040FF">
            <w:pPr>
              <w:ind w:left="-108" w:right="-108"/>
              <w:jc w:val="right"/>
              <w:rPr>
                <w:sz w:val="28"/>
                <w:szCs w:val="28"/>
              </w:rPr>
            </w:pPr>
          </w:p>
          <w:p w:rsidR="003040FF" w:rsidRDefault="009C1680">
            <w:pPr>
              <w:wordWrap w:val="0"/>
              <w:ind w:left="-108"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В.А. Дьячкин</w:t>
            </w:r>
          </w:p>
        </w:tc>
      </w:tr>
    </w:tbl>
    <w:p w:rsidR="003040FF" w:rsidRDefault="003040FF">
      <w:pPr>
        <w:ind w:firstLine="709"/>
        <w:jc w:val="both"/>
        <w:rPr>
          <w:sz w:val="28"/>
          <w:szCs w:val="28"/>
        </w:rPr>
      </w:pPr>
    </w:p>
    <w:p w:rsidR="003040FF" w:rsidRDefault="003040FF">
      <w:pPr>
        <w:ind w:firstLine="709"/>
        <w:jc w:val="both"/>
        <w:rPr>
          <w:sz w:val="28"/>
          <w:szCs w:val="28"/>
        </w:rPr>
      </w:pPr>
    </w:p>
    <w:p w:rsidR="003040FF" w:rsidRDefault="003040FF">
      <w:pPr>
        <w:jc w:val="both"/>
        <w:rPr>
          <w:sz w:val="28"/>
          <w:szCs w:val="28"/>
        </w:rPr>
      </w:pPr>
    </w:p>
    <w:p w:rsidR="003040FF" w:rsidRDefault="003040FF">
      <w:pPr>
        <w:jc w:val="both"/>
        <w:rPr>
          <w:sz w:val="28"/>
          <w:szCs w:val="28"/>
        </w:rPr>
      </w:pPr>
    </w:p>
    <w:p w:rsidR="003040FF" w:rsidRDefault="009C1680">
      <w:pPr>
        <w:jc w:val="both"/>
        <w:rPr>
          <w:sz w:val="22"/>
        </w:rPr>
      </w:pPr>
      <w:r>
        <w:rPr>
          <w:sz w:val="22"/>
        </w:rPr>
        <w:t>Проект вносит</w:t>
      </w:r>
    </w:p>
    <w:p w:rsidR="003040FF" w:rsidRDefault="009C1680">
      <w:pPr>
        <w:jc w:val="both"/>
        <w:rPr>
          <w:sz w:val="22"/>
        </w:rPr>
      </w:pPr>
      <w:r>
        <w:rPr>
          <w:sz w:val="22"/>
        </w:rPr>
        <w:t xml:space="preserve">управляющий делами Администрации </w:t>
      </w:r>
    </w:p>
    <w:p w:rsidR="003040FF" w:rsidRDefault="009C1680">
      <w:pPr>
        <w:jc w:val="both"/>
        <w:rPr>
          <w:sz w:val="22"/>
        </w:rPr>
      </w:pPr>
      <w:r>
        <w:rPr>
          <w:sz w:val="22"/>
        </w:rPr>
        <w:t>Константиновского района</w:t>
      </w:r>
    </w:p>
    <w:p w:rsidR="003040FF" w:rsidRDefault="003040FF">
      <w:pPr>
        <w:jc w:val="both"/>
        <w:rPr>
          <w:sz w:val="22"/>
        </w:rPr>
      </w:pPr>
    </w:p>
    <w:p w:rsidR="003040FF" w:rsidRDefault="003040FF">
      <w:pPr>
        <w:jc w:val="both"/>
        <w:rPr>
          <w:sz w:val="22"/>
        </w:rPr>
      </w:pPr>
    </w:p>
    <w:p w:rsidR="003040FF" w:rsidRDefault="003040FF">
      <w:pPr>
        <w:jc w:val="both"/>
        <w:rPr>
          <w:sz w:val="22"/>
        </w:rPr>
      </w:pPr>
    </w:p>
    <w:p w:rsidR="003040FF" w:rsidRDefault="003040FF">
      <w:pPr>
        <w:jc w:val="both"/>
        <w:rPr>
          <w:sz w:val="22"/>
        </w:rPr>
      </w:pPr>
    </w:p>
    <w:p w:rsidR="003040FF" w:rsidRDefault="003040FF">
      <w:pPr>
        <w:jc w:val="both"/>
        <w:rPr>
          <w:sz w:val="22"/>
        </w:rPr>
      </w:pPr>
    </w:p>
    <w:p w:rsidR="003040FF" w:rsidRDefault="003040FF">
      <w:pPr>
        <w:jc w:val="both"/>
        <w:rPr>
          <w:sz w:val="22"/>
        </w:rPr>
      </w:pPr>
    </w:p>
    <w:p w:rsidR="003040FF" w:rsidRDefault="003040FF">
      <w:pPr>
        <w:jc w:val="both"/>
        <w:rPr>
          <w:sz w:val="22"/>
        </w:rPr>
      </w:pPr>
    </w:p>
    <w:p w:rsidR="003040FF" w:rsidRDefault="003040FF">
      <w:pPr>
        <w:jc w:val="both"/>
        <w:rPr>
          <w:sz w:val="22"/>
        </w:rPr>
      </w:pPr>
    </w:p>
    <w:p w:rsidR="003040FF" w:rsidRDefault="003040FF">
      <w:pPr>
        <w:jc w:val="both"/>
        <w:rPr>
          <w:sz w:val="22"/>
        </w:rPr>
      </w:pPr>
    </w:p>
    <w:p w:rsidR="003040FF" w:rsidRDefault="003040FF">
      <w:pPr>
        <w:jc w:val="both"/>
        <w:rPr>
          <w:sz w:val="22"/>
        </w:rPr>
      </w:pPr>
    </w:p>
    <w:bookmarkEnd w:id="0"/>
    <w:p w:rsidR="003040FF" w:rsidRDefault="009C1680">
      <w:pPr>
        <w:pageBreakBefore/>
        <w:widowControl w:val="0"/>
        <w:ind w:left="623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:rsidR="003040FF" w:rsidRDefault="009C1680">
      <w:pPr>
        <w:widowControl w:val="0"/>
        <w:ind w:left="6237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3040FF" w:rsidRDefault="009C1680">
      <w:pPr>
        <w:widowControl w:val="0"/>
        <w:ind w:left="6237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:rsidR="003040FF" w:rsidRDefault="009C1680">
      <w:pPr>
        <w:widowControl w:val="0"/>
        <w:ind w:left="6237"/>
        <w:jc w:val="center"/>
        <w:rPr>
          <w:sz w:val="28"/>
          <w:szCs w:val="28"/>
        </w:rPr>
      </w:pPr>
      <w:r>
        <w:rPr>
          <w:sz w:val="28"/>
          <w:szCs w:val="28"/>
        </w:rPr>
        <w:t>Константиновского</w:t>
      </w:r>
    </w:p>
    <w:p w:rsidR="003040FF" w:rsidRDefault="009C1680">
      <w:pPr>
        <w:widowControl w:val="0"/>
        <w:ind w:left="6237"/>
        <w:jc w:val="center"/>
        <w:rPr>
          <w:sz w:val="28"/>
          <w:szCs w:val="28"/>
        </w:rPr>
      </w:pPr>
      <w:r>
        <w:rPr>
          <w:sz w:val="28"/>
          <w:szCs w:val="28"/>
        </w:rPr>
        <w:t>района</w:t>
      </w:r>
    </w:p>
    <w:p w:rsidR="003040FF" w:rsidRDefault="009C1680">
      <w:pPr>
        <w:widowControl w:val="0"/>
        <w:tabs>
          <w:tab w:val="left" w:pos="6495"/>
        </w:tabs>
        <w:jc w:val="right"/>
        <w:rPr>
          <w:sz w:val="28"/>
          <w:szCs w:val="28"/>
        </w:rPr>
      </w:pPr>
      <w:r>
        <w:rPr>
          <w:sz w:val="28"/>
          <w:szCs w:val="28"/>
        </w:rPr>
        <w:tab/>
        <w:t>от ____.2023 № ________</w:t>
      </w:r>
    </w:p>
    <w:p w:rsidR="003040FF" w:rsidRDefault="003040FF">
      <w:pPr>
        <w:spacing w:line="226" w:lineRule="auto"/>
        <w:jc w:val="center"/>
        <w:rPr>
          <w:sz w:val="28"/>
          <w:szCs w:val="28"/>
        </w:rPr>
      </w:pPr>
    </w:p>
    <w:p w:rsidR="003040FF" w:rsidRDefault="009C1680">
      <w:pPr>
        <w:widowControl w:val="0"/>
        <w:spacing w:line="22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3040FF" w:rsidRDefault="009C1680">
      <w:pPr>
        <w:widowControl w:val="0"/>
        <w:spacing w:line="22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 муниципальном центре управления Константиновским районом</w:t>
      </w:r>
    </w:p>
    <w:p w:rsidR="003040FF" w:rsidRDefault="003040FF">
      <w:pPr>
        <w:widowControl w:val="0"/>
        <w:spacing w:line="226" w:lineRule="auto"/>
        <w:jc w:val="center"/>
        <w:rPr>
          <w:sz w:val="28"/>
          <w:szCs w:val="28"/>
        </w:rPr>
      </w:pPr>
    </w:p>
    <w:p w:rsidR="003040FF" w:rsidRDefault="009C1680">
      <w:pPr>
        <w:widowControl w:val="0"/>
        <w:spacing w:line="22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1. Общие положения</w:t>
      </w:r>
    </w:p>
    <w:p w:rsidR="003040FF" w:rsidRDefault="003040FF">
      <w:pPr>
        <w:widowControl w:val="0"/>
        <w:spacing w:line="226" w:lineRule="auto"/>
        <w:jc w:val="center"/>
        <w:rPr>
          <w:sz w:val="28"/>
          <w:szCs w:val="28"/>
        </w:rPr>
      </w:pPr>
    </w:p>
    <w:p w:rsidR="003040FF" w:rsidRDefault="009C1680">
      <w:pPr>
        <w:widowControl w:val="0"/>
        <w:spacing w:line="22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 Муниципальный центр управления (далее – МЦУ) - является проектным офисом, создание и деятельность которого регламентируется настоящим Положением. </w:t>
      </w:r>
    </w:p>
    <w:p w:rsidR="003040FF" w:rsidRDefault="009C1680">
      <w:pPr>
        <w:spacing w:line="22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 МЦУ осуществляет:</w:t>
      </w:r>
    </w:p>
    <w:p w:rsidR="003040FF" w:rsidRDefault="009C1680">
      <w:pPr>
        <w:spacing w:line="22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координацию работ по мониторингу и обработке всех видов обращений и сообщений граждан и юридических лиц, поступающих в Администрацию Константиновского района и муниципальные учреждения, в том числе с использованием федеральных, региональных, муниципальных систем обратной связи и обработки сообщений, а также публикуемых гражданами и юридическими лицами в общедоступном виде в социальных сетях, мессенджерах, иных средствах электронной массовой коммуникации;</w:t>
      </w:r>
    </w:p>
    <w:p w:rsidR="003040FF" w:rsidRDefault="009C1680">
      <w:pPr>
        <w:spacing w:line="22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координацию взаимодействия Администрации Константиновского района и муниципальных учреждений с гражданами через социальные сети, мессенджеры и иные средства электронной коммуникации по направлениям и тематикам деятельности муниципального центра управления;</w:t>
      </w:r>
    </w:p>
    <w:p w:rsidR="003040FF" w:rsidRDefault="009C1680">
      <w:pPr>
        <w:spacing w:line="22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оперативного реагирования по направлениям и тематикам деятельности муниципального центра управления через взаимодействие с органами и юридическими лицами;</w:t>
      </w:r>
    </w:p>
    <w:p w:rsidR="003040FF" w:rsidRDefault="009C1680">
      <w:pPr>
        <w:spacing w:line="22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дополнительной информации в целях территориального и стратегического планирования развития Константиновского района;</w:t>
      </w:r>
    </w:p>
    <w:p w:rsidR="003040FF" w:rsidRDefault="009C1680">
      <w:pPr>
        <w:spacing w:line="22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дополнительной информации в целях территориального и стратегического планирования развития Ростовской области.</w:t>
      </w:r>
    </w:p>
    <w:p w:rsidR="003040FF" w:rsidRDefault="009C1680">
      <w:pPr>
        <w:spacing w:line="22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 Координация работы по мониторингу и обработке обращений и сообщений осуществляется путем:</w:t>
      </w:r>
    </w:p>
    <w:p w:rsidR="003040FF" w:rsidRDefault="009C1680">
      <w:pPr>
        <w:widowControl w:val="0"/>
        <w:spacing w:line="22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анализа поступающих обращений;</w:t>
      </w:r>
    </w:p>
    <w:p w:rsidR="003040FF" w:rsidRDefault="009C1680">
      <w:pPr>
        <w:widowControl w:val="0"/>
        <w:tabs>
          <w:tab w:val="left" w:pos="851"/>
        </w:tabs>
        <w:spacing w:line="226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структурирования и формализации обращений и сообщений (при необходимости); </w:t>
      </w:r>
    </w:p>
    <w:p w:rsidR="003040FF" w:rsidRDefault="009C1680">
      <w:pPr>
        <w:widowControl w:val="0"/>
        <w:tabs>
          <w:tab w:val="left" w:pos="851"/>
        </w:tabs>
        <w:spacing w:line="22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контроля сроков и качества обработки обращений и сообщений;</w:t>
      </w:r>
    </w:p>
    <w:p w:rsidR="003040FF" w:rsidRDefault="009C1680">
      <w:pPr>
        <w:widowControl w:val="0"/>
        <w:tabs>
          <w:tab w:val="left" w:pos="851"/>
        </w:tabs>
        <w:spacing w:line="22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контроля за полнотой и качеством решения вопросов, поставленных в обращении (сообщении);</w:t>
      </w:r>
    </w:p>
    <w:p w:rsidR="003040FF" w:rsidRDefault="009C1680">
      <w:pPr>
        <w:widowControl w:val="0"/>
        <w:tabs>
          <w:tab w:val="left" w:pos="851"/>
        </w:tabs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сбора информации об удовлетворенности граждан результатами обработки их обращений (сообщений);</w:t>
      </w:r>
    </w:p>
    <w:p w:rsidR="003040FF" w:rsidRDefault="009C1680">
      <w:pPr>
        <w:widowControl w:val="0"/>
        <w:tabs>
          <w:tab w:val="left" w:pos="851"/>
        </w:tabs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сводного анализа результатов обработки обращений (сообщений);</w:t>
      </w:r>
    </w:p>
    <w:p w:rsidR="003040FF" w:rsidRDefault="009C1680">
      <w:pPr>
        <w:widowControl w:val="0"/>
        <w:tabs>
          <w:tab w:val="left" w:pos="567"/>
          <w:tab w:val="left" w:pos="1134"/>
        </w:tabs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методического сопровождения деятельности отраслевых (функциональных) органов, структурных подразделений Администрации Константиновского района и организаций по оптимизации процессов обработки обращений (сообщений) в части сроков и порядка рассмотрения обращений (сообщений), по повышению качества взаимодействия отраслевых </w:t>
      </w:r>
      <w:r>
        <w:rPr>
          <w:sz w:val="28"/>
          <w:szCs w:val="28"/>
        </w:rPr>
        <w:lastRenderedPageBreak/>
        <w:t>(функциональных) органов, структурных подразделений Администрации Константиновского района и организаций в обработке обращений (сообщений), публикуемых гражданами в общедоступном виде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социальных сетях, иных электронных средствах массовой коммуникации.</w:t>
      </w:r>
    </w:p>
    <w:p w:rsidR="003040FF" w:rsidRDefault="009C1680">
      <w:pPr>
        <w:widowControl w:val="0"/>
        <w:tabs>
          <w:tab w:val="left" w:pos="567"/>
          <w:tab w:val="left" w:pos="1134"/>
        </w:tabs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>
        <w:rPr>
          <w:sz w:val="28"/>
          <w:szCs w:val="28"/>
        </w:rPr>
        <w:tab/>
        <w:t>Основной целью создания МЦУ является обеспечение лиц, принимающих управленческие решения, оперативной и релевантной информацией в целях принятия объективных управленческих решений.</w:t>
      </w:r>
    </w:p>
    <w:p w:rsidR="003040FF" w:rsidRDefault="009C1680">
      <w:pPr>
        <w:widowControl w:val="0"/>
        <w:tabs>
          <w:tab w:val="left" w:pos="567"/>
          <w:tab w:val="left" w:pos="1134"/>
        </w:tabs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 В своей деятельности МЦУ руководствуется Конституцией Российской Федерации, Постановлением Правительства Российской Федерации от 16.11.2020 №1844 «Об утверждении Правил предоставления субсидии из федерального бюджета автономной некоммерческой организации по развитию цифровых проектов в сфере общественных связей и коммуникаций «Диалог Регионы» на создание и обеспечение функционирования в субъектах Российской Федерации центров управления регионов и Правил создания и функционирования в субъектах Российской Федерации центров управления регионов», иными нормативными правовыми актами Российской Федерации и Ростовской области, а также настоящим Положением.</w:t>
      </w:r>
    </w:p>
    <w:p w:rsidR="003040FF" w:rsidRDefault="009C1680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 Участниками внутреннего взаимодействия в МЦУ являются:</w:t>
      </w:r>
    </w:p>
    <w:p w:rsidR="003040FF" w:rsidRDefault="009C1680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  <w:bookmarkStart w:id="4" w:name="_Hlk97027524"/>
      <w:r>
        <w:rPr>
          <w:sz w:val="28"/>
          <w:szCs w:val="28"/>
        </w:rPr>
        <w:t>Константиновского района;</w:t>
      </w:r>
      <w:bookmarkEnd w:id="4"/>
    </w:p>
    <w:p w:rsidR="003040FF" w:rsidRDefault="009C1680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главы Администрации Константиновского района;</w:t>
      </w:r>
    </w:p>
    <w:p w:rsidR="003040FF" w:rsidRDefault="009C1680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заместители главы Администрации Константиновского района;</w:t>
      </w:r>
    </w:p>
    <w:p w:rsidR="003040FF" w:rsidRDefault="009C1680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руководители отраслевых (функциональных) и территориальных органов, структурных подразделений Администрации Константиновского района;</w:t>
      </w:r>
    </w:p>
    <w:p w:rsidR="003040FF" w:rsidRDefault="009C1680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муниципальные служащие, работники муниципальных учреждений в пределах, установленных Регламентом;</w:t>
      </w:r>
    </w:p>
    <w:p w:rsidR="003040FF" w:rsidRDefault="009C1680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лица, на рассмотрении у которых находятся обращения (сообщения) в пределах, установленных Регламентом.</w:t>
      </w:r>
    </w:p>
    <w:p w:rsidR="003040FF" w:rsidRDefault="003040FF">
      <w:pPr>
        <w:widowControl w:val="0"/>
        <w:spacing w:line="235" w:lineRule="auto"/>
        <w:jc w:val="center"/>
        <w:rPr>
          <w:sz w:val="28"/>
          <w:szCs w:val="28"/>
        </w:rPr>
      </w:pPr>
    </w:p>
    <w:p w:rsidR="003040FF" w:rsidRDefault="009C1680">
      <w:pPr>
        <w:spacing w:line="235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2. Задачи МЦУ</w:t>
      </w:r>
    </w:p>
    <w:p w:rsidR="003040FF" w:rsidRDefault="003040FF">
      <w:pPr>
        <w:spacing w:line="235" w:lineRule="auto"/>
        <w:jc w:val="center"/>
        <w:rPr>
          <w:sz w:val="28"/>
          <w:szCs w:val="28"/>
        </w:rPr>
      </w:pPr>
    </w:p>
    <w:p w:rsidR="003040FF" w:rsidRDefault="009C1680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 Задачами МЦУ являются:</w:t>
      </w:r>
    </w:p>
    <w:p w:rsidR="003040FF" w:rsidRDefault="009C1680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bookmarkStart w:id="5" w:name="_Hlk99369803"/>
      <w:r>
        <w:rPr>
          <w:sz w:val="28"/>
          <w:szCs w:val="28"/>
        </w:rPr>
        <w:t>2.1.1. мониторинг обработки обращений и сообщений, включающий в себя:</w:t>
      </w:r>
    </w:p>
    <w:p w:rsidR="003040FF" w:rsidRDefault="009C1680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анализ обращений и сообщений граждан и юридических лиц, поступивших в адрес органов и организаций в муниципальном образовании;</w:t>
      </w:r>
    </w:p>
    <w:p w:rsidR="003040FF" w:rsidRDefault="009C1680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структурирование и формализация сути обращений и сообщений граждан и юридических лиц;</w:t>
      </w:r>
    </w:p>
    <w:p w:rsidR="003040FF" w:rsidRDefault="009C1680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мониторинг сроков и качества обработки обращений и сообщений граждан и юридических лиц, поступающих по указанным каналам связи;</w:t>
      </w:r>
    </w:p>
    <w:p w:rsidR="003040FF" w:rsidRDefault="009C1680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сбор информации об удовлетворенности граждан и юридических лиц результатами обработки их обращений и сообщений;</w:t>
      </w:r>
    </w:p>
    <w:p w:rsidR="003040FF" w:rsidRDefault="009C1680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сводный анализ результатов обработки обращений и сообщений граждан и юридических лиц;</w:t>
      </w:r>
    </w:p>
    <w:p w:rsidR="003040FF" w:rsidRDefault="009C1680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2.1.2. формирование комплексной картины проблем на основании анализа:</w:t>
      </w:r>
    </w:p>
    <w:p w:rsidR="003040FF" w:rsidRDefault="009C1680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обращений и сообщений граждан и юридических лиц, поступающих в адрес Администрации Константиновского района и подведомственных организаций;</w:t>
      </w:r>
    </w:p>
    <w:p w:rsidR="003040FF" w:rsidRDefault="009C1680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обратной связи в формате результатов голосования и общественного обсуждения;</w:t>
      </w:r>
    </w:p>
    <w:p w:rsidR="003040FF" w:rsidRDefault="009C1680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работы </w:t>
      </w:r>
      <w:bookmarkStart w:id="6" w:name="_Hlk97305925"/>
      <w:r>
        <w:rPr>
          <w:sz w:val="28"/>
          <w:szCs w:val="28"/>
        </w:rPr>
        <w:t xml:space="preserve">Администрации </w:t>
      </w:r>
      <w:bookmarkEnd w:id="6"/>
      <w:r>
        <w:rPr>
          <w:sz w:val="28"/>
          <w:szCs w:val="28"/>
        </w:rPr>
        <w:t>Константиновского района и подведомственных организаций для отчета главе Администрации Константиновского района;</w:t>
      </w:r>
    </w:p>
    <w:p w:rsidR="003040FF" w:rsidRDefault="009C1680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конфликтных ситуаций и ошибок при коммуникации </w:t>
      </w:r>
      <w:bookmarkStart w:id="7" w:name="_Hlk97306143"/>
      <w:r>
        <w:rPr>
          <w:sz w:val="28"/>
          <w:szCs w:val="28"/>
        </w:rPr>
        <w:t xml:space="preserve">отраслевых (функциональных) органов, структурных подразделений Администрации </w:t>
      </w:r>
      <w:bookmarkEnd w:id="7"/>
      <w:r>
        <w:rPr>
          <w:sz w:val="28"/>
          <w:szCs w:val="28"/>
        </w:rPr>
        <w:t>Константиновского района и подведомственных им организаций с гражданами и юридическими лицами, организация каналов коммуникации с использованием социальных сетей, мессенджеров и иных средств электронной коммуникации;</w:t>
      </w:r>
    </w:p>
    <w:p w:rsidR="003040FF" w:rsidRDefault="009C1680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2.1.3. формирование рекомендаций по онлайн-взаимодействию Администрации Константиновского района и организаций в муниципальном образовании с гражданами и юридическими лицами, предложений по разработке соответствующих сервисов, выработка рекомендаций для определения приоритетов работы Администрации Константиновского района и организаций в муниципальном образовании;</w:t>
      </w:r>
    </w:p>
    <w:p w:rsidR="003040FF" w:rsidRDefault="009C1680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2.1.4. выявление и анализ лучших практик, процессов муниципального управления, выработка рекомендаций по оптимизации процессов предоставления муниципальных услуг, исполнения функций, координация внедрения в муниципальном образовании оптимизированных регламентов, технологических сервисов и централизованных платформ для оказания услуг и исполнения функций;</w:t>
      </w:r>
    </w:p>
    <w:p w:rsidR="003040FF" w:rsidRDefault="009C1680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2.1.5. выработка рекомендаций для оперативного решения обнаруженных проблем во взаимодействии Администрации Константиновского района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и организаций в муниципальном образовании с гражданами и юридическими лицами;</w:t>
      </w:r>
    </w:p>
    <w:p w:rsidR="003040FF" w:rsidRDefault="009C1680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2.1.6. проведение аналитических исследований по удовлетворенности граждан и юридических лиц действиями Администрации Константиновского района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и организаций в муниципальном образовании</w:t>
      </w:r>
      <w:bookmarkEnd w:id="5"/>
      <w:r>
        <w:rPr>
          <w:sz w:val="28"/>
          <w:szCs w:val="28"/>
        </w:rPr>
        <w:t>;</w:t>
      </w:r>
    </w:p>
    <w:p w:rsidR="003040FF" w:rsidRDefault="009C1680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2.1.7. подготовка информационных и аналитических материалов в целях территориального и стратегического планирования развития муниципального образования.</w:t>
      </w:r>
    </w:p>
    <w:p w:rsidR="003040FF" w:rsidRDefault="003040FF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</w:p>
    <w:p w:rsidR="003040FF" w:rsidRDefault="003040FF">
      <w:pPr>
        <w:spacing w:line="247" w:lineRule="auto"/>
        <w:jc w:val="center"/>
        <w:rPr>
          <w:bCs/>
          <w:sz w:val="28"/>
          <w:szCs w:val="28"/>
        </w:rPr>
      </w:pPr>
    </w:p>
    <w:p w:rsidR="003040FF" w:rsidRDefault="009C1680">
      <w:pPr>
        <w:spacing w:line="247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3. Структура МЦУ</w:t>
      </w:r>
    </w:p>
    <w:p w:rsidR="003040FF" w:rsidRDefault="003040FF">
      <w:pPr>
        <w:spacing w:line="247" w:lineRule="auto"/>
        <w:jc w:val="both"/>
        <w:rPr>
          <w:sz w:val="28"/>
          <w:szCs w:val="28"/>
        </w:rPr>
      </w:pPr>
    </w:p>
    <w:p w:rsidR="003040FF" w:rsidRDefault="009C1680">
      <w:pPr>
        <w:widowControl w:val="0"/>
        <w:spacing w:line="24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 Структура МЦУ включает в себя:</w:t>
      </w:r>
    </w:p>
    <w:p w:rsidR="003040FF" w:rsidRDefault="009C1680">
      <w:pPr>
        <w:widowControl w:val="0"/>
        <w:spacing w:line="24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куратора;</w:t>
      </w:r>
    </w:p>
    <w:p w:rsidR="003040FF" w:rsidRDefault="009C1680">
      <w:pPr>
        <w:widowControl w:val="0"/>
        <w:spacing w:line="24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ответственного исполнителя;</w:t>
      </w:r>
    </w:p>
    <w:p w:rsidR="003040FF" w:rsidRDefault="009C1680">
      <w:pPr>
        <w:widowControl w:val="0"/>
        <w:spacing w:line="24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руководителя (администратора);</w:t>
      </w:r>
    </w:p>
    <w:p w:rsidR="003040FF" w:rsidRDefault="009C1680">
      <w:pPr>
        <w:widowControl w:val="0"/>
        <w:spacing w:line="24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оператора;</w:t>
      </w:r>
    </w:p>
    <w:p w:rsidR="003040FF" w:rsidRDefault="009C1680">
      <w:pPr>
        <w:widowControl w:val="0"/>
        <w:spacing w:line="247" w:lineRule="auto"/>
        <w:ind w:firstLine="709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ответственных за отраслевые блоки по тематикам: жилищно-коммунальное</w:t>
      </w:r>
      <w:r>
        <w:rPr>
          <w:sz w:val="28"/>
          <w:szCs w:val="28"/>
        </w:rPr>
        <w:t xml:space="preserve"> хозяйство, твердые коммунальные отходы, энергетика, образование, здравоохранение, дороги, транспорт, социальная защита, экология, </w:t>
      </w:r>
      <w:r>
        <w:rPr>
          <w:sz w:val="28"/>
          <w:szCs w:val="28"/>
          <w:lang w:eastAsia="en-US"/>
        </w:rPr>
        <w:t>благоустройство</w:t>
      </w:r>
      <w:r>
        <w:rPr>
          <w:spacing w:val="-4"/>
          <w:sz w:val="28"/>
          <w:szCs w:val="28"/>
        </w:rPr>
        <w:t>,</w:t>
      </w:r>
      <w:r>
        <w:rPr>
          <w:sz w:val="28"/>
          <w:szCs w:val="28"/>
        </w:rPr>
        <w:t xml:space="preserve"> связь,</w:t>
      </w:r>
      <w:r>
        <w:rPr>
          <w:spacing w:val="-4"/>
          <w:sz w:val="28"/>
          <w:szCs w:val="28"/>
        </w:rPr>
        <w:t xml:space="preserve"> сельское хозяйство, имущественно-земельные вопросы;</w:t>
      </w:r>
    </w:p>
    <w:p w:rsidR="003040FF" w:rsidRDefault="009C1680">
      <w:pPr>
        <w:widowControl w:val="0"/>
        <w:spacing w:line="24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ответственного за работу с масс-медиа;</w:t>
      </w:r>
    </w:p>
    <w:p w:rsidR="003040FF" w:rsidRDefault="009C1680">
      <w:pPr>
        <w:widowControl w:val="0"/>
        <w:spacing w:line="247" w:lineRule="auto"/>
        <w:ind w:firstLine="709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руководителей отраслевых блоков по тематикам: </w:t>
      </w:r>
      <w:r>
        <w:rPr>
          <w:spacing w:val="-4"/>
          <w:sz w:val="28"/>
          <w:szCs w:val="28"/>
        </w:rPr>
        <w:t>жилищно-коммунальное</w:t>
      </w:r>
      <w:r>
        <w:rPr>
          <w:sz w:val="28"/>
          <w:szCs w:val="28"/>
        </w:rPr>
        <w:t xml:space="preserve"> хозяйство, твердые коммунальные отходы, энергетика, образование, здравоохранение, дороги, транспорт, социальная защита, экология, </w:t>
      </w:r>
      <w:r>
        <w:rPr>
          <w:sz w:val="28"/>
          <w:szCs w:val="28"/>
          <w:lang w:eastAsia="en-US"/>
        </w:rPr>
        <w:t>благоустройство</w:t>
      </w:r>
      <w:r>
        <w:rPr>
          <w:spacing w:val="-4"/>
          <w:sz w:val="28"/>
          <w:szCs w:val="28"/>
        </w:rPr>
        <w:t>,</w:t>
      </w:r>
      <w:r>
        <w:rPr>
          <w:sz w:val="28"/>
          <w:szCs w:val="28"/>
        </w:rPr>
        <w:t xml:space="preserve"> связь,</w:t>
      </w:r>
      <w:r>
        <w:rPr>
          <w:spacing w:val="-4"/>
          <w:sz w:val="28"/>
          <w:szCs w:val="28"/>
        </w:rPr>
        <w:t xml:space="preserve"> сельское хозяйство, имущественно-земельные вопросы;</w:t>
      </w:r>
    </w:p>
    <w:p w:rsidR="003040FF" w:rsidRDefault="009C1680">
      <w:pPr>
        <w:widowControl w:val="0"/>
        <w:spacing w:line="24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работников </w:t>
      </w:r>
      <w:bookmarkStart w:id="8" w:name="_Hlk97219420"/>
      <w:r>
        <w:rPr>
          <w:sz w:val="28"/>
          <w:szCs w:val="28"/>
        </w:rPr>
        <w:t xml:space="preserve">общего отдела Администрации </w:t>
      </w:r>
      <w:bookmarkEnd w:id="8"/>
      <w:r>
        <w:rPr>
          <w:sz w:val="28"/>
          <w:szCs w:val="28"/>
        </w:rPr>
        <w:t>Константиновского района.</w:t>
      </w:r>
    </w:p>
    <w:p w:rsidR="003040FF" w:rsidRDefault="009C168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3.2. Куратор МЦУ:</w:t>
      </w:r>
    </w:p>
    <w:p w:rsidR="003040FF" w:rsidRDefault="009C168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определяет направления развития МЦУ;</w:t>
      </w:r>
    </w:p>
    <w:p w:rsidR="003040FF" w:rsidRDefault="009C168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отвечает за организацию взаимодействия МЦУ с Центром управления регионом Ростовской области;</w:t>
      </w:r>
    </w:p>
    <w:p w:rsidR="003040FF" w:rsidRDefault="009C168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общую координацию деятельности участников МЦУ, в том числе координацию процессов межведомственного взаимодействия;</w:t>
      </w:r>
    </w:p>
    <w:p w:rsidR="003040FF" w:rsidRDefault="009C168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дает руководителю (администратору) и участникам МЦУ обязательные для исполнения поручения по вопросам, связанным с деятельностью МЦУ;</w:t>
      </w:r>
    </w:p>
    <w:p w:rsidR="003040FF" w:rsidRDefault="009C168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согласовывает планы работы и утверждает отчетные документы;</w:t>
      </w:r>
    </w:p>
    <w:p w:rsidR="003040FF" w:rsidRDefault="009C168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утверждает показатели, планируемые к достижению в рамках работы МЦУ;</w:t>
      </w:r>
    </w:p>
    <w:p w:rsidR="003040FF" w:rsidRDefault="009C1680">
      <w:pPr>
        <w:ind w:firstLine="709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осуществляет общий контроль за деятельностью МЦУ</w:t>
      </w:r>
      <w:r>
        <w:rPr>
          <w:sz w:val="28"/>
          <w:szCs w:val="28"/>
        </w:rPr>
        <w:t>;</w:t>
      </w:r>
    </w:p>
    <w:p w:rsidR="003040FF" w:rsidRDefault="009C16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проводит рабочие встречи, совещания по вопросам, связанным с деятельностью МЦУ;</w:t>
      </w:r>
    </w:p>
    <w:p w:rsidR="003040FF" w:rsidRDefault="009C168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несет персональную ответственность за достижение основных показателей работы МЦУ.</w:t>
      </w:r>
    </w:p>
    <w:p w:rsidR="003040FF" w:rsidRDefault="009C168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 Ответственный исполнитель МЦУ:</w:t>
      </w:r>
    </w:p>
    <w:p w:rsidR="003040FF" w:rsidRDefault="009C168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координирует деятельность отраслевых (функциональных) органов, структурных подразделений Администрации Константиновского района и отраслевых блоков МЦУ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соответствии с разграничением полномочий; </w:t>
      </w:r>
    </w:p>
    <w:p w:rsidR="003040FF" w:rsidRDefault="009C16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отвечает за синхронизацию работы МЦУ с региональными проектами и государственными программами Ростовской области, реализуемыми в рамках исполнения Указа Президента Российской Федерации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07.05.2018 № 204 «О национальных целях и стратегических задачах развития Российской Федерации на период до 2024 года», национальных проектов и программ, а также положениями приоритетного проекта «Формирование комфортной городской среды», проекта «Умный город» и АПК «Безопасный город»;</w:t>
      </w:r>
    </w:p>
    <w:p w:rsidR="003040FF" w:rsidRDefault="009C168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привлекает к работе МЦУ представителей заинтересованных отраслевых (функциональных) органов, структурных подразделений </w:t>
      </w:r>
      <w:bookmarkStart w:id="9" w:name="_Hlk99023575"/>
      <w:r>
        <w:rPr>
          <w:sz w:val="28"/>
          <w:szCs w:val="28"/>
        </w:rPr>
        <w:t xml:space="preserve">Администрации </w:t>
      </w:r>
      <w:bookmarkEnd w:id="9"/>
      <w:r>
        <w:rPr>
          <w:sz w:val="28"/>
          <w:szCs w:val="28"/>
        </w:rPr>
        <w:t>Константиновского района, а также иных организаций;</w:t>
      </w:r>
    </w:p>
    <w:p w:rsidR="003040FF" w:rsidRDefault="009C168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несет персональную ответственность за реализацию Плана мероприятий по развитию МЦУ.</w:t>
      </w:r>
    </w:p>
    <w:p w:rsidR="003040FF" w:rsidRDefault="009C168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 Руководитель (администратор) МЦУ:</w:t>
      </w:r>
    </w:p>
    <w:p w:rsidR="003040FF" w:rsidRDefault="009C168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непосредственное руководство МЦУ;</w:t>
      </w:r>
    </w:p>
    <w:p w:rsidR="003040FF" w:rsidRDefault="009C168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текущую деятельность МЦУ, в том числе административно-хозяйственную деятельность МЦУ;</w:t>
      </w:r>
    </w:p>
    <w:p w:rsidR="003040FF" w:rsidRDefault="009C1680">
      <w:pPr>
        <w:widowControl w:val="0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отвечает за достижение основных показателей работы МЦУ;</w:t>
      </w:r>
    </w:p>
    <w:p w:rsidR="003040FF" w:rsidRDefault="009C1680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готовит предложения по формированию Плана мероприятий по развитию МЦУ и обеспечивает его ежегодную актуализацию;</w:t>
      </w:r>
    </w:p>
    <w:p w:rsidR="003040FF" w:rsidRDefault="009C1680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методическое сопровождение деятельности МЦУ в соответствии с поставленными перед МЦУ задачами;</w:t>
      </w:r>
    </w:p>
    <w:p w:rsidR="003040FF" w:rsidRDefault="009C1680">
      <w:pPr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сопровождение ведения комплекса показателей, характеризующих обстановку в Константиновском районе;</w:t>
      </w:r>
    </w:p>
    <w:p w:rsidR="003040FF" w:rsidRDefault="009C1680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несет персональную ответственность за обеспечение текущей деятельности МЦУ.</w:t>
      </w:r>
    </w:p>
    <w:p w:rsidR="003040FF" w:rsidRDefault="009C1680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 Оператор МЦУ: </w:t>
      </w:r>
    </w:p>
    <w:p w:rsidR="003040FF" w:rsidRDefault="009C1680">
      <w:pPr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техническое развитие МЦУ;</w:t>
      </w:r>
    </w:p>
    <w:p w:rsidR="003040FF" w:rsidRDefault="009C1680">
      <w:pPr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отвечает за надлежащую эксплуатацию технических и организационных средств МЦУ, техническое обеспечение МЦУ;</w:t>
      </w:r>
    </w:p>
    <w:p w:rsidR="003040FF" w:rsidRDefault="009C1680">
      <w:pPr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осуществляет предоставление доступа в информационно-телекоммуникационную сеть «Интернет», взаимодействие с внутренними и внешними информационными системами;</w:t>
      </w:r>
    </w:p>
    <w:p w:rsidR="003040FF" w:rsidRDefault="009C1680">
      <w:pPr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отвечает за выполнение требований по защите информации в МЦУ.</w:t>
      </w:r>
    </w:p>
    <w:p w:rsidR="003040FF" w:rsidRDefault="009C1680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 Ответственные за отраслевые блоки:</w:t>
      </w:r>
    </w:p>
    <w:p w:rsidR="003040FF" w:rsidRDefault="009C1680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обеспечивают организацию работы курируемого отраслевого блока;</w:t>
      </w:r>
    </w:p>
    <w:p w:rsidR="003040FF" w:rsidRDefault="009C1680">
      <w:pPr>
        <w:widowControl w:val="0"/>
        <w:spacing w:line="235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обеспечивают представительство курируемого отраслевого блока в МЦУ; </w:t>
      </w:r>
    </w:p>
    <w:p w:rsidR="003040FF" w:rsidRDefault="009C1680">
      <w:pPr>
        <w:widowControl w:val="0"/>
        <w:spacing w:line="235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обеспечивают реализацию задач МЦУ в части курируемых отраслевых блоков;</w:t>
      </w:r>
    </w:p>
    <w:p w:rsidR="003040FF" w:rsidRDefault="009C1680">
      <w:pPr>
        <w:widowControl w:val="0"/>
        <w:spacing w:line="235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обеспечивают разработку паспортов проектов (программ) по курируемым тематикам деятельности МЦУ;</w:t>
      </w:r>
    </w:p>
    <w:p w:rsidR="003040FF" w:rsidRDefault="009C1680">
      <w:pPr>
        <w:widowControl w:val="0"/>
        <w:spacing w:line="235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обеспечивают подготовку отчетов о ходе реализации проектов (программ) по курируемым тематикам деятельности МЦУ;</w:t>
      </w:r>
    </w:p>
    <w:p w:rsidR="003040FF" w:rsidRDefault="009C1680">
      <w:pPr>
        <w:widowControl w:val="0"/>
        <w:spacing w:line="235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представляют куратору МЦУ предложения по составу рабочих и экспертных групп проектов (программ) по курируемым тематикам деятельности МЦУ;</w:t>
      </w:r>
    </w:p>
    <w:p w:rsidR="003040FF" w:rsidRDefault="009C1680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представляют руководителю (администратору) МЦУ информацию для подготовки сводных планов и отчетов;</w:t>
      </w:r>
    </w:p>
    <w:p w:rsidR="003040FF" w:rsidRDefault="009C1680">
      <w:pPr>
        <w:widowControl w:val="0"/>
        <w:tabs>
          <w:tab w:val="left" w:pos="1134"/>
        </w:tabs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осуществляют подготовку отчетов о реализации мероприятий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внедрению рекомендаций МЦУ;</w:t>
      </w:r>
    </w:p>
    <w:p w:rsidR="003040FF" w:rsidRDefault="009C1680">
      <w:pPr>
        <w:widowControl w:val="0"/>
        <w:spacing w:line="235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определяют руководителей отраслевых блоков МЦУ и осуществляют руководство ими;</w:t>
      </w:r>
    </w:p>
    <w:p w:rsidR="003040FF" w:rsidRDefault="009C1680">
      <w:pPr>
        <w:widowControl w:val="0"/>
        <w:spacing w:line="235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несут персональную ответственность за достижение основных показателей работы МЦУ по направлениям деятельности отраслевых блоков.</w:t>
      </w:r>
    </w:p>
    <w:p w:rsidR="003040FF" w:rsidRDefault="009C1680">
      <w:pPr>
        <w:keepNext/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3.7. Ответственный за работу с масс-медиа:</w:t>
      </w:r>
    </w:p>
    <w:p w:rsidR="003040FF" w:rsidRDefault="009C1680">
      <w:pPr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координацию лиц, входящих в структуру МЦУ, ответственных за размещение информации в средствах массовой информации и информационно-телекоммуникационной сети «Интернет»;</w:t>
      </w:r>
    </w:p>
    <w:p w:rsidR="003040FF" w:rsidRDefault="009C1680">
      <w:pPr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оперативное реагирование по направлениям и тематикам деятельности МЦУ путем взаимодействия с органами и юридическими лицами;</w:t>
      </w:r>
    </w:p>
    <w:p w:rsidR="003040FF" w:rsidRDefault="009C1680">
      <w:pPr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координацию взаимодействия Администрации Константиновского района и муниципальных учреждений с гражданами через социальные сети, мессенджеры и иные средства электронной коммуникации по направлениям и тематикам деятельности МЦУ;</w:t>
      </w:r>
    </w:p>
    <w:p w:rsidR="003040FF" w:rsidRDefault="009C1680">
      <w:pPr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отвечает за совершенствование ввода информации средствами массовой информации.</w:t>
      </w:r>
    </w:p>
    <w:p w:rsidR="003040FF" w:rsidRDefault="009C1680">
      <w:pPr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3.8. Руководители отраслевых блоков МЦУ:</w:t>
      </w:r>
    </w:p>
    <w:p w:rsidR="003040FF" w:rsidRDefault="009C1680">
      <w:pPr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обеспечивают ежедневную операционную деятельность отраслевых блоков, реализацию программ мероприятий отраслевых блоков;</w:t>
      </w:r>
    </w:p>
    <w:p w:rsidR="003040FF" w:rsidRDefault="009C1680">
      <w:pPr>
        <w:widowControl w:val="0"/>
        <w:spacing w:line="235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несут персональную ответственность за работу отраслевых блоков.</w:t>
      </w:r>
    </w:p>
    <w:p w:rsidR="003040FF" w:rsidRDefault="009C1680">
      <w:pPr>
        <w:widowControl w:val="0"/>
        <w:spacing w:line="235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3.9. Работники общего отдела Администрации </w:t>
      </w:r>
      <w:r>
        <w:rPr>
          <w:sz w:val="28"/>
          <w:szCs w:val="28"/>
        </w:rPr>
        <w:t>Константиновского района</w:t>
      </w:r>
      <w:r>
        <w:rPr>
          <w:sz w:val="28"/>
          <w:szCs w:val="28"/>
          <w:lang w:eastAsia="en-US"/>
        </w:rPr>
        <w:t>:</w:t>
      </w:r>
    </w:p>
    <w:p w:rsidR="003040FF" w:rsidRDefault="009C1680">
      <w:pPr>
        <w:widowControl w:val="0"/>
        <w:spacing w:line="235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находятся в подчинении руководителя (администратора) МЦУ;</w:t>
      </w:r>
    </w:p>
    <w:p w:rsidR="003040FF" w:rsidRDefault="009C1680">
      <w:pPr>
        <w:widowControl w:val="0"/>
        <w:spacing w:line="235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обеспечивают ежедневную операционную деятельность МЦУ. </w:t>
      </w:r>
    </w:p>
    <w:p w:rsidR="003040FF" w:rsidRDefault="003040FF">
      <w:pPr>
        <w:spacing w:line="235" w:lineRule="auto"/>
        <w:jc w:val="center"/>
        <w:rPr>
          <w:sz w:val="28"/>
          <w:szCs w:val="28"/>
        </w:rPr>
      </w:pPr>
    </w:p>
    <w:p w:rsidR="003040FF" w:rsidRDefault="009C1680">
      <w:pPr>
        <w:spacing w:line="235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4. Осуществление деятельности МЦУ</w:t>
      </w:r>
    </w:p>
    <w:p w:rsidR="003040FF" w:rsidRDefault="003040FF">
      <w:pPr>
        <w:widowControl w:val="0"/>
        <w:spacing w:line="235" w:lineRule="auto"/>
        <w:jc w:val="center"/>
        <w:rPr>
          <w:sz w:val="28"/>
          <w:szCs w:val="28"/>
        </w:rPr>
      </w:pPr>
    </w:p>
    <w:p w:rsidR="003040FF" w:rsidRDefault="009C1680">
      <w:pPr>
        <w:widowControl w:val="0"/>
        <w:spacing w:line="235" w:lineRule="auto"/>
        <w:ind w:firstLine="709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4.1. Организация работы МЦУ осуществляется в соответствии с Регламентом</w:t>
      </w:r>
      <w:r>
        <w:rPr>
          <w:spacing w:val="-4"/>
          <w:sz w:val="28"/>
          <w:szCs w:val="28"/>
        </w:rPr>
        <w:t>, с учетом требований, предъявляемых</w:t>
      </w:r>
      <w:r>
        <w:rPr>
          <w:sz w:val="28"/>
          <w:szCs w:val="28"/>
        </w:rPr>
        <w:t xml:space="preserve"> к</w:t>
      </w:r>
      <w:r>
        <w:rPr>
          <w:sz w:val="28"/>
          <w:szCs w:val="28"/>
          <w:lang w:val="en-US"/>
        </w:rPr>
        <w:t> </w:t>
      </w:r>
      <w:r>
        <w:rPr>
          <w:spacing w:val="-4"/>
          <w:sz w:val="28"/>
          <w:szCs w:val="28"/>
        </w:rPr>
        <w:t xml:space="preserve">защите информации, </w:t>
      </w:r>
      <w:r>
        <w:rPr>
          <w:spacing w:val="-4"/>
          <w:sz w:val="28"/>
          <w:szCs w:val="28"/>
        </w:rPr>
        <w:lastRenderedPageBreak/>
        <w:t>установленных законодательством Российской Федерации.</w:t>
      </w:r>
    </w:p>
    <w:p w:rsidR="003040FF" w:rsidRDefault="009C1680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 МЦУ: </w:t>
      </w:r>
    </w:p>
    <w:p w:rsidR="003040FF" w:rsidRDefault="009C1680">
      <w:pPr>
        <w:widowControl w:val="0"/>
        <w:tabs>
          <w:tab w:val="left" w:pos="567"/>
        </w:tabs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создание межведомственных и отраслевых механизмов ускоренного решения проблем по тематикам обращений;</w:t>
      </w:r>
    </w:p>
    <w:p w:rsidR="003040FF" w:rsidRDefault="009C1680">
      <w:pPr>
        <w:widowControl w:val="0"/>
        <w:tabs>
          <w:tab w:val="left" w:pos="567"/>
        </w:tabs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создание межведомственных и отраслевых механизмов устранения первопричин обращений;</w:t>
      </w:r>
    </w:p>
    <w:p w:rsidR="003040FF" w:rsidRDefault="009C1680">
      <w:pPr>
        <w:widowControl w:val="0"/>
        <w:tabs>
          <w:tab w:val="left" w:pos="567"/>
        </w:tabs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автоматический анализ по заданным критериям проблемы, представляет результаты анализа куратору МЦУ;</w:t>
      </w:r>
    </w:p>
    <w:p w:rsidR="003040FF" w:rsidRDefault="009C1680">
      <w:pPr>
        <w:widowControl w:val="0"/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выделение приоритетов в деятельности отраслевых блоков;</w:t>
      </w:r>
    </w:p>
    <w:p w:rsidR="003040FF" w:rsidRDefault="009C1680">
      <w:pPr>
        <w:widowControl w:val="0"/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оценку деятельности отраслевых (функциональных) органов, структурных подразделений Администрации Константиновского района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муниципальных учреждений в соответствии со следующими критериями: количество обращений, скорость реагирования на обращения, полнота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качество разрешения вопросов, поставленных в обращении;</w:t>
      </w:r>
    </w:p>
    <w:p w:rsidR="003040FF" w:rsidRDefault="009C1680">
      <w:pPr>
        <w:widowControl w:val="0"/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подготовку сводных отчетов о деятельности отраслевых блоков для куратора МЦУ;</w:t>
      </w:r>
    </w:p>
    <w:p w:rsidR="003040FF" w:rsidRDefault="009C1680">
      <w:pPr>
        <w:widowControl w:val="0"/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подготавливает предложения по кадровому составу МЦУ;</w:t>
      </w:r>
    </w:p>
    <w:p w:rsidR="003040FF" w:rsidRDefault="009C1680">
      <w:pPr>
        <w:widowControl w:val="0"/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оценку показателей работы ответственных за отраслевые блоки;</w:t>
      </w:r>
    </w:p>
    <w:p w:rsidR="003040FF" w:rsidRDefault="009C1680">
      <w:pPr>
        <w:widowControl w:val="0"/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выполняет иные функции, предусмотренные настоящим Положением и иными нормативными правовыми актами.</w:t>
      </w:r>
    </w:p>
    <w:p w:rsidR="003040FF" w:rsidRDefault="009C1680">
      <w:pPr>
        <w:widowControl w:val="0"/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 Ввод информации, контроль сроков и качества обработки обращений и сообщений осуществляются с использованием информационно-аналитических систем МЦУ.</w:t>
      </w:r>
    </w:p>
    <w:p w:rsidR="003040FF" w:rsidRDefault="009C168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4.4. Перечень муниципальных проблем для работы МЦУ формируется на основании данных информационно-аналитической системы для поддержки принятия управленческих решений «BI: ЦУР РФ» (ИАС «BI: ЦУР РФ»),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показателей выполнения национальных программ (проектов), федеральных и ведомственных проектов, реализуемых в соответствии с Указом Президента Российской Федерации от 07.05.2018 № 204.</w:t>
      </w:r>
    </w:p>
    <w:p w:rsidR="003040FF" w:rsidRDefault="003040FF">
      <w:pPr>
        <w:ind w:right="113"/>
        <w:rPr>
          <w:sz w:val="28"/>
          <w:szCs w:val="28"/>
        </w:rPr>
      </w:pPr>
    </w:p>
    <w:p w:rsidR="003040FF" w:rsidRDefault="003040FF">
      <w:pPr>
        <w:rPr>
          <w:color w:val="FFFFFF" w:themeColor="background1"/>
          <w:sz w:val="28"/>
        </w:rPr>
      </w:pPr>
      <w:bookmarkStart w:id="10" w:name="_Hlk97220689"/>
    </w:p>
    <w:p w:rsidR="003040FF" w:rsidRDefault="003040FF">
      <w:pPr>
        <w:rPr>
          <w:color w:val="FFFFFF" w:themeColor="background1"/>
          <w:sz w:val="28"/>
        </w:rPr>
      </w:pPr>
    </w:p>
    <w:p w:rsidR="003040FF" w:rsidRDefault="003040FF">
      <w:pPr>
        <w:rPr>
          <w:color w:val="FFFFFF" w:themeColor="background1"/>
          <w:sz w:val="28"/>
        </w:rPr>
      </w:pPr>
    </w:p>
    <w:p w:rsidR="003040FF" w:rsidRDefault="003040FF">
      <w:pPr>
        <w:rPr>
          <w:color w:val="FFFFFF" w:themeColor="background1"/>
          <w:sz w:val="28"/>
        </w:rPr>
      </w:pPr>
    </w:p>
    <w:p w:rsidR="003040FF" w:rsidRDefault="003040FF">
      <w:pPr>
        <w:rPr>
          <w:color w:val="FFFFFF" w:themeColor="background1"/>
          <w:sz w:val="28"/>
        </w:rPr>
      </w:pPr>
    </w:p>
    <w:p w:rsidR="003040FF" w:rsidRDefault="009C1680">
      <w:pPr>
        <w:pageBreakBefore/>
        <w:widowControl w:val="0"/>
        <w:ind w:left="623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</w:t>
      </w:r>
    </w:p>
    <w:p w:rsidR="003040FF" w:rsidRDefault="009C1680">
      <w:pPr>
        <w:widowControl w:val="0"/>
        <w:ind w:left="6237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3040FF" w:rsidRDefault="009C1680">
      <w:pPr>
        <w:widowControl w:val="0"/>
        <w:ind w:left="6237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:rsidR="003040FF" w:rsidRDefault="009C1680">
      <w:pPr>
        <w:widowControl w:val="0"/>
        <w:ind w:left="6237"/>
        <w:jc w:val="center"/>
        <w:rPr>
          <w:sz w:val="28"/>
          <w:szCs w:val="28"/>
        </w:rPr>
      </w:pPr>
      <w:r>
        <w:rPr>
          <w:sz w:val="28"/>
          <w:szCs w:val="28"/>
        </w:rPr>
        <w:t>Константиновского</w:t>
      </w:r>
    </w:p>
    <w:p w:rsidR="003040FF" w:rsidRDefault="009C1680">
      <w:pPr>
        <w:widowControl w:val="0"/>
        <w:ind w:left="6237"/>
        <w:jc w:val="center"/>
        <w:rPr>
          <w:sz w:val="28"/>
          <w:szCs w:val="28"/>
        </w:rPr>
      </w:pPr>
      <w:r>
        <w:rPr>
          <w:sz w:val="28"/>
          <w:szCs w:val="28"/>
        </w:rPr>
        <w:t>района</w:t>
      </w:r>
    </w:p>
    <w:p w:rsidR="003040FF" w:rsidRDefault="009C1680">
      <w:pPr>
        <w:widowControl w:val="0"/>
        <w:tabs>
          <w:tab w:val="left" w:pos="649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от_____.2023 №____________</w:t>
      </w:r>
    </w:p>
    <w:p w:rsidR="003040FF" w:rsidRDefault="003040FF">
      <w:pPr>
        <w:widowControl w:val="0"/>
        <w:ind w:firstLine="709"/>
        <w:jc w:val="center"/>
        <w:rPr>
          <w:rFonts w:eastAsia="Times"/>
          <w:b/>
          <w:sz w:val="28"/>
          <w:szCs w:val="28"/>
        </w:rPr>
      </w:pPr>
    </w:p>
    <w:p w:rsidR="003040FF" w:rsidRDefault="009C1680">
      <w:pPr>
        <w:widowControl w:val="0"/>
        <w:ind w:firstLine="709"/>
        <w:jc w:val="center"/>
        <w:rPr>
          <w:rFonts w:eastAsia="Times"/>
          <w:sz w:val="28"/>
          <w:szCs w:val="28"/>
        </w:rPr>
      </w:pPr>
      <w:r>
        <w:rPr>
          <w:rFonts w:eastAsia="Times"/>
          <w:sz w:val="28"/>
          <w:szCs w:val="28"/>
        </w:rPr>
        <w:t>РЕГЛАМЕНТ</w:t>
      </w:r>
    </w:p>
    <w:p w:rsidR="003040FF" w:rsidRDefault="009C1680">
      <w:pPr>
        <w:widowControl w:val="0"/>
        <w:ind w:firstLine="709"/>
        <w:jc w:val="center"/>
        <w:rPr>
          <w:rFonts w:eastAsia="Times"/>
          <w:sz w:val="28"/>
          <w:szCs w:val="28"/>
        </w:rPr>
      </w:pPr>
      <w:bookmarkStart w:id="11" w:name="_Hlk112311519"/>
      <w:r>
        <w:rPr>
          <w:rFonts w:eastAsia="Times"/>
          <w:sz w:val="28"/>
          <w:szCs w:val="28"/>
        </w:rPr>
        <w:t>функционирования и информационного обеспечения</w:t>
      </w:r>
    </w:p>
    <w:p w:rsidR="003040FF" w:rsidRDefault="009C1680">
      <w:pPr>
        <w:widowControl w:val="0"/>
        <w:ind w:firstLine="709"/>
        <w:jc w:val="center"/>
        <w:rPr>
          <w:rFonts w:eastAsia="Times"/>
          <w:sz w:val="28"/>
          <w:szCs w:val="28"/>
        </w:rPr>
      </w:pPr>
      <w:r>
        <w:rPr>
          <w:rFonts w:eastAsia="Times"/>
          <w:sz w:val="28"/>
          <w:szCs w:val="28"/>
        </w:rPr>
        <w:t xml:space="preserve">муниципального центра управления </w:t>
      </w:r>
      <w:bookmarkEnd w:id="11"/>
      <w:r>
        <w:rPr>
          <w:sz w:val="28"/>
          <w:szCs w:val="28"/>
        </w:rPr>
        <w:t>Константиновским районом</w:t>
      </w:r>
      <w:r>
        <w:rPr>
          <w:rFonts w:eastAsia="Times"/>
          <w:sz w:val="28"/>
          <w:szCs w:val="28"/>
        </w:rPr>
        <w:t xml:space="preserve"> (МЦУ)</w:t>
      </w:r>
    </w:p>
    <w:p w:rsidR="003040FF" w:rsidRDefault="003040FF">
      <w:pPr>
        <w:widowControl w:val="0"/>
        <w:ind w:firstLine="709"/>
        <w:jc w:val="center"/>
        <w:rPr>
          <w:rFonts w:eastAsia="Times"/>
          <w:b/>
          <w:sz w:val="28"/>
          <w:szCs w:val="28"/>
        </w:rPr>
      </w:pPr>
    </w:p>
    <w:p w:rsidR="003040FF" w:rsidRDefault="009C1680">
      <w:pPr>
        <w:widowControl w:val="0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Термины и определения</w:t>
      </w:r>
    </w:p>
    <w:p w:rsidR="003040FF" w:rsidRDefault="003040FF">
      <w:pPr>
        <w:widowControl w:val="0"/>
        <w:ind w:firstLine="709"/>
        <w:jc w:val="both"/>
        <w:rPr>
          <w:color w:val="000000"/>
          <w:sz w:val="28"/>
          <w:szCs w:val="28"/>
        </w:rPr>
      </w:pPr>
    </w:p>
    <w:p w:rsidR="003040FF" w:rsidRDefault="009C1680">
      <w:pPr>
        <w:widowControl w:val="0"/>
        <w:ind w:firstLine="709"/>
        <w:jc w:val="both"/>
        <w:rPr>
          <w:iCs/>
          <w:sz w:val="28"/>
          <w:szCs w:val="28"/>
          <w:lang w:eastAsia="zh-CN"/>
        </w:rPr>
      </w:pPr>
      <w:r>
        <w:rPr>
          <w:i/>
          <w:iCs/>
          <w:sz w:val="28"/>
          <w:szCs w:val="28"/>
          <w:lang w:eastAsia="zh-CN"/>
        </w:rPr>
        <w:t>Единый портал</w:t>
      </w:r>
      <w:r>
        <w:rPr>
          <w:iCs/>
          <w:sz w:val="28"/>
          <w:szCs w:val="28"/>
          <w:lang w:eastAsia="zh-CN"/>
        </w:rPr>
        <w:t xml:space="preserve"> - федеральная государственная информационная система «Единый портал государственных и муниципальных услуг (функций)», обеспечивающая функции, предусмотренные Постановлением Правительства Российской Федерации от 24.10.2011 № 861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функций)».</w:t>
      </w:r>
    </w:p>
    <w:p w:rsidR="003040FF" w:rsidRDefault="009C1680">
      <w:pPr>
        <w:widowControl w:val="0"/>
        <w:ind w:firstLine="709"/>
        <w:jc w:val="both"/>
        <w:rPr>
          <w:iCs/>
          <w:sz w:val="28"/>
          <w:szCs w:val="28"/>
          <w:lang w:eastAsia="zh-CN"/>
        </w:rPr>
      </w:pPr>
      <w:r>
        <w:rPr>
          <w:i/>
          <w:iCs/>
          <w:sz w:val="28"/>
          <w:szCs w:val="28"/>
          <w:lang w:eastAsia="zh-CN"/>
        </w:rPr>
        <w:t>Платформа обратной связи</w:t>
      </w:r>
      <w:r>
        <w:rPr>
          <w:iCs/>
          <w:sz w:val="28"/>
          <w:szCs w:val="28"/>
          <w:lang w:eastAsia="zh-CN"/>
        </w:rPr>
        <w:t xml:space="preserve"> - подсистема Единого портала, обеспечивающая интерактивное взаимодействие государства с гражданами и юридическими лицами для решения актуальных задач и проблем посредством механизмов направления сообщений, поступающих в государственные органы субъектов Российской Федерации, органы местного самоуправления, территориальные государственные внебюджетные фонды либо подведомственные государственным органам субъектов Российской Федерации или органам местного самоуправления организации, государственные и муниципальные организации, организации с государственным участием или участием муниципального образования в границах субъекта Российской Федерации (далее - органы и организации), проведения общественных обсуждений, опросов и голосований по вопросам местного значения, реагирования на сообщения пользователей в социальных сетях.</w:t>
      </w:r>
    </w:p>
    <w:p w:rsidR="003040FF" w:rsidRDefault="009C1680">
      <w:pPr>
        <w:widowControl w:val="0"/>
        <w:ind w:firstLine="709"/>
        <w:jc w:val="both"/>
        <w:rPr>
          <w:iCs/>
          <w:sz w:val="28"/>
          <w:szCs w:val="28"/>
          <w:lang w:eastAsia="zh-CN"/>
        </w:rPr>
      </w:pPr>
      <w:r>
        <w:rPr>
          <w:i/>
          <w:iCs/>
          <w:sz w:val="28"/>
          <w:szCs w:val="28"/>
          <w:lang w:eastAsia="zh-CN"/>
        </w:rPr>
        <w:t>Система «Инцидент менеджмент»</w:t>
      </w:r>
      <w:r>
        <w:rPr>
          <w:iCs/>
          <w:sz w:val="28"/>
          <w:szCs w:val="28"/>
          <w:lang w:eastAsia="zh-CN"/>
        </w:rPr>
        <w:t xml:space="preserve"> - это подсистема обработки сообщений жителей субъекта Российской Федерации из открытых источников (социальных сетей): </w:t>
      </w:r>
      <w:proofErr w:type="spellStart"/>
      <w:r>
        <w:rPr>
          <w:iCs/>
          <w:sz w:val="28"/>
          <w:szCs w:val="28"/>
          <w:lang w:eastAsia="zh-CN"/>
        </w:rPr>
        <w:t>ВКонтакте</w:t>
      </w:r>
      <w:proofErr w:type="spellEnd"/>
      <w:r>
        <w:rPr>
          <w:iCs/>
          <w:sz w:val="28"/>
          <w:szCs w:val="28"/>
          <w:lang w:eastAsia="zh-CN"/>
        </w:rPr>
        <w:t xml:space="preserve">, Одноклассники, </w:t>
      </w:r>
      <w:proofErr w:type="spellStart"/>
      <w:r>
        <w:rPr>
          <w:iCs/>
          <w:sz w:val="28"/>
          <w:szCs w:val="28"/>
          <w:lang w:eastAsia="zh-CN"/>
        </w:rPr>
        <w:t>Телеграм</w:t>
      </w:r>
      <w:proofErr w:type="spellEnd"/>
      <w:r>
        <w:rPr>
          <w:iCs/>
          <w:sz w:val="28"/>
          <w:szCs w:val="28"/>
          <w:lang w:eastAsia="zh-CN"/>
        </w:rPr>
        <w:t>, иных ресурсов электронной массовой коммуникации.</w:t>
      </w:r>
    </w:p>
    <w:p w:rsidR="003040FF" w:rsidRDefault="009C1680">
      <w:pPr>
        <w:widowControl w:val="0"/>
        <w:ind w:firstLine="709"/>
        <w:jc w:val="both"/>
        <w:rPr>
          <w:iCs/>
          <w:sz w:val="28"/>
          <w:szCs w:val="28"/>
          <w:lang w:eastAsia="zh-CN"/>
        </w:rPr>
      </w:pPr>
      <w:r>
        <w:rPr>
          <w:i/>
          <w:iCs/>
          <w:sz w:val="28"/>
          <w:szCs w:val="28"/>
          <w:lang w:eastAsia="zh-CN"/>
        </w:rPr>
        <w:t>Тепловая карта</w:t>
      </w:r>
      <w:r>
        <w:rPr>
          <w:iCs/>
          <w:sz w:val="28"/>
          <w:szCs w:val="28"/>
          <w:lang w:eastAsia="zh-CN"/>
        </w:rPr>
        <w:t xml:space="preserve"> - информационно-аналитическая система для поддержки принятия управленческих решений, предназначенная для:</w:t>
      </w:r>
    </w:p>
    <w:p w:rsidR="003040FF" w:rsidRDefault="009C1680">
      <w:pPr>
        <w:widowControl w:val="0"/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формализации и структурирования обращений и сообщений граждан и юридических лиц по социально значимым тематикам, полученных по всем видам обратной связи;</w:t>
      </w:r>
    </w:p>
    <w:p w:rsidR="003040FF" w:rsidRDefault="009C1680">
      <w:pPr>
        <w:widowControl w:val="0"/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мониторинга соблюдения сроков обработки и рассмотрения обращений и сообщений граждан и юридических лиц, поступивших через платформу обратной связи, другие интегрированные каналы обратной связи;</w:t>
      </w:r>
    </w:p>
    <w:p w:rsidR="003040FF" w:rsidRDefault="009C1680">
      <w:pPr>
        <w:widowControl w:val="0"/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формирования и представления аналитических данных по результатам обработки обращений и сообщений граждан и юридических лиц;</w:t>
      </w:r>
    </w:p>
    <w:p w:rsidR="003040FF" w:rsidRDefault="009C1680">
      <w:pPr>
        <w:widowControl w:val="0"/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 xml:space="preserve">формирования аналитических данных по основным тематикам обращений </w:t>
      </w:r>
      <w:r>
        <w:rPr>
          <w:iCs/>
          <w:sz w:val="28"/>
          <w:szCs w:val="28"/>
          <w:lang w:eastAsia="zh-CN"/>
        </w:rPr>
        <w:lastRenderedPageBreak/>
        <w:t>граждан и юридических лиц, структурированных по функциональным обязанностям органов и организаций в целях дальнейшей подготовки и направления предложений по принятию управленческих решений органов и организаций;</w:t>
      </w:r>
    </w:p>
    <w:p w:rsidR="003040FF" w:rsidRDefault="009C1680">
      <w:pPr>
        <w:widowControl w:val="0"/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мониторинга результатов работы органов и организаций;</w:t>
      </w:r>
    </w:p>
    <w:p w:rsidR="003040FF" w:rsidRDefault="009C1680">
      <w:pPr>
        <w:widowControl w:val="0"/>
        <w:ind w:firstLine="709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выявления проблемных точек и определения приоритетов по вынесению вопросов для опросов и голосований граждан Российской Федерации с целью принятия решений по формированию планов территориального и стратегического развития.</w:t>
      </w:r>
    </w:p>
    <w:p w:rsidR="003040FF" w:rsidRDefault="009C1680">
      <w:pPr>
        <w:widowControl w:val="0"/>
        <w:ind w:firstLine="709"/>
        <w:jc w:val="both"/>
        <w:rPr>
          <w:iCs/>
          <w:sz w:val="28"/>
          <w:szCs w:val="28"/>
          <w:lang w:eastAsia="zh-CN"/>
        </w:rPr>
      </w:pPr>
      <w:r>
        <w:rPr>
          <w:i/>
          <w:iCs/>
          <w:sz w:val="28"/>
          <w:szCs w:val="28"/>
          <w:lang w:eastAsia="zh-CN"/>
        </w:rPr>
        <w:t>Центр управления регионом Ростовской области</w:t>
      </w:r>
      <w:r>
        <w:rPr>
          <w:iCs/>
          <w:sz w:val="28"/>
          <w:szCs w:val="28"/>
          <w:lang w:eastAsia="zh-CN"/>
        </w:rPr>
        <w:t xml:space="preserve"> – проектный офис, создание и деятельность которого регламентируется постановлением Правительства Ростовской области от 03.08.2020 № 703 «О создании Центра управления регионом Ростовской области»;</w:t>
      </w:r>
    </w:p>
    <w:p w:rsidR="003040FF" w:rsidRDefault="009C1680">
      <w:pPr>
        <w:widowControl w:val="0"/>
        <w:ind w:firstLine="709"/>
        <w:jc w:val="both"/>
        <w:rPr>
          <w:iCs/>
          <w:sz w:val="28"/>
          <w:szCs w:val="28"/>
          <w:lang w:eastAsia="zh-CN"/>
        </w:rPr>
      </w:pPr>
      <w:r>
        <w:rPr>
          <w:i/>
          <w:iCs/>
          <w:sz w:val="28"/>
          <w:szCs w:val="28"/>
          <w:lang w:eastAsia="zh-CN"/>
        </w:rPr>
        <w:t xml:space="preserve">Муниципальный центр управления </w:t>
      </w:r>
      <w:r>
        <w:rPr>
          <w:i/>
          <w:sz w:val="28"/>
          <w:szCs w:val="28"/>
        </w:rPr>
        <w:t>Константиновским районом</w:t>
      </w:r>
      <w:r>
        <w:rPr>
          <w:i/>
          <w:iCs/>
          <w:sz w:val="28"/>
          <w:szCs w:val="28"/>
          <w:lang w:eastAsia="zh-CN"/>
        </w:rPr>
        <w:t xml:space="preserve"> </w:t>
      </w:r>
      <w:r>
        <w:rPr>
          <w:iCs/>
          <w:sz w:val="28"/>
          <w:szCs w:val="28"/>
          <w:lang w:eastAsia="zh-CN"/>
        </w:rPr>
        <w:t xml:space="preserve">- проектный офис, создание и деятельность которого регламентируется </w:t>
      </w:r>
      <w:bookmarkStart w:id="12" w:name="_Hlk99028184"/>
      <w:r>
        <w:rPr>
          <w:iCs/>
          <w:sz w:val="28"/>
          <w:szCs w:val="28"/>
          <w:lang w:eastAsia="zh-CN"/>
        </w:rPr>
        <w:t>настоящим постановлением</w:t>
      </w:r>
      <w:bookmarkEnd w:id="12"/>
      <w:r>
        <w:rPr>
          <w:iCs/>
          <w:sz w:val="28"/>
          <w:szCs w:val="28"/>
          <w:lang w:eastAsia="zh-CN"/>
        </w:rPr>
        <w:t>.</w:t>
      </w:r>
    </w:p>
    <w:p w:rsidR="003040FF" w:rsidRDefault="009C1680">
      <w:pPr>
        <w:widowControl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i/>
          <w:sz w:val="28"/>
          <w:szCs w:val="28"/>
        </w:rPr>
        <w:t xml:space="preserve">Сообщения </w:t>
      </w:r>
      <w:r>
        <w:rPr>
          <w:rFonts w:eastAsia="Calibri"/>
          <w:sz w:val="28"/>
          <w:szCs w:val="28"/>
        </w:rPr>
        <w:t>- информация о необходимости решения актуальных для граждан и юридических лиц проблем, не адресованная в конкретные органы и организации, направленная гражданином в форме электронного документа при условии выбора гражданином способа подачи сообщения в порядке, не предусмотренном Федеральным законом «О порядке рассмотрения обращений граждан Российской Федерации».</w:t>
      </w:r>
    </w:p>
    <w:p w:rsidR="003040FF" w:rsidRDefault="009C1680">
      <w:pPr>
        <w:widowControl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i/>
          <w:sz w:val="28"/>
          <w:szCs w:val="28"/>
        </w:rPr>
        <w:t xml:space="preserve">Обращения </w:t>
      </w:r>
      <w:r>
        <w:rPr>
          <w:rFonts w:eastAsia="Calibri"/>
          <w:sz w:val="28"/>
          <w:szCs w:val="28"/>
        </w:rPr>
        <w:t>- предложение, заявление или жалоба, направленные в соответствии с Федеральным законом «О порядке рассмотрения обращений граждан Российской Федерации» в органы и организации в форме электронного документа.</w:t>
      </w:r>
    </w:p>
    <w:p w:rsidR="003040FF" w:rsidRDefault="009C1680">
      <w:pPr>
        <w:widowControl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Сообщения, направляемые гражданами и юридическими лицами с использованием Единого портала, не являются обращениями граждан в значении этого понятия, предусмотренного Федеральным законом «О порядке рассмотрения обращений граждан Российской Федерации».</w:t>
      </w:r>
    </w:p>
    <w:p w:rsidR="003040FF" w:rsidRDefault="009C1680">
      <w:pPr>
        <w:widowControl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Обращения граждан и юридических лиц, поступающие с использованием Единого портала, направляются и рассматриваются с соблюдением требований, установленных Федеральным законом «О порядке рассмотрения обращений граждан Российской Федерации».</w:t>
      </w:r>
    </w:p>
    <w:p w:rsidR="003040FF" w:rsidRDefault="009C1680"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ГИС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– государственная информационная система.</w:t>
      </w:r>
    </w:p>
    <w:p w:rsidR="003040FF" w:rsidRDefault="009C1680"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ВИС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– ведомственная информационная система.</w:t>
      </w:r>
    </w:p>
    <w:p w:rsidR="003040FF" w:rsidRDefault="009C1680"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СПО</w:t>
      </w:r>
      <w:r>
        <w:rPr>
          <w:sz w:val="28"/>
          <w:szCs w:val="28"/>
        </w:rPr>
        <w:t xml:space="preserve"> – специальное и (или) свободное программное обеспечение.</w:t>
      </w:r>
    </w:p>
    <w:p w:rsidR="003040FF" w:rsidRDefault="003040FF">
      <w:pPr>
        <w:ind w:firstLine="709"/>
        <w:jc w:val="both"/>
        <w:rPr>
          <w:sz w:val="28"/>
          <w:szCs w:val="28"/>
        </w:rPr>
      </w:pPr>
    </w:p>
    <w:p w:rsidR="003040FF" w:rsidRDefault="009C1680">
      <w:pPr>
        <w:widowControl w:val="0"/>
        <w:numPr>
          <w:ilvl w:val="0"/>
          <w:numId w:val="1"/>
        </w:numPr>
        <w:spacing w:line="259" w:lineRule="auto"/>
        <w:ind w:left="0" w:firstLine="709"/>
        <w:jc w:val="center"/>
        <w:rPr>
          <w:rFonts w:eastAsia="Times"/>
          <w:color w:val="000000"/>
          <w:sz w:val="28"/>
          <w:szCs w:val="28"/>
        </w:rPr>
      </w:pPr>
      <w:r>
        <w:rPr>
          <w:rFonts w:eastAsia="Times"/>
          <w:color w:val="000000"/>
          <w:sz w:val="28"/>
          <w:szCs w:val="28"/>
        </w:rPr>
        <w:t>Общие положения</w:t>
      </w:r>
    </w:p>
    <w:p w:rsidR="003040FF" w:rsidRDefault="003040FF">
      <w:pPr>
        <w:widowControl w:val="0"/>
        <w:tabs>
          <w:tab w:val="left" w:pos="5508"/>
        </w:tabs>
        <w:ind w:firstLine="709"/>
        <w:jc w:val="center"/>
        <w:rPr>
          <w:rFonts w:eastAsia="Times"/>
          <w:sz w:val="28"/>
          <w:szCs w:val="28"/>
        </w:rPr>
      </w:pPr>
    </w:p>
    <w:p w:rsidR="003040FF" w:rsidRDefault="009C1680">
      <w:pPr>
        <w:widowControl w:val="0"/>
        <w:tabs>
          <w:tab w:val="left" w:pos="5508"/>
        </w:tabs>
        <w:ind w:firstLine="709"/>
        <w:jc w:val="both"/>
        <w:rPr>
          <w:rFonts w:eastAsia="Times"/>
          <w:sz w:val="28"/>
          <w:szCs w:val="28"/>
        </w:rPr>
      </w:pPr>
      <w:r>
        <w:rPr>
          <w:rFonts w:eastAsia="Times"/>
          <w:sz w:val="28"/>
          <w:szCs w:val="28"/>
        </w:rPr>
        <w:t xml:space="preserve">2.1. Регламент функционирования и информационного обеспечения МЦУ </w:t>
      </w:r>
      <w:r>
        <w:rPr>
          <w:rFonts w:eastAsia="Times"/>
          <w:sz w:val="28"/>
          <w:szCs w:val="28"/>
        </w:rPr>
        <w:br/>
        <w:t>(далее – Регламент) устанавливает:</w:t>
      </w:r>
    </w:p>
    <w:p w:rsidR="003040FF" w:rsidRDefault="009C1680">
      <w:pPr>
        <w:spacing w:line="25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 ввода, движения, поиска и получения информации в информационных системах МЦУ;</w:t>
      </w:r>
    </w:p>
    <w:p w:rsidR="003040FF" w:rsidRDefault="009C1680">
      <w:pPr>
        <w:widowControl w:val="0"/>
        <w:tabs>
          <w:tab w:val="left" w:pos="851"/>
        </w:tabs>
        <w:spacing w:line="25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структурирования и формализации обращений; </w:t>
      </w:r>
    </w:p>
    <w:p w:rsidR="003040FF" w:rsidRDefault="009C1680">
      <w:pPr>
        <w:widowControl w:val="0"/>
        <w:tabs>
          <w:tab w:val="left" w:pos="851"/>
        </w:tabs>
        <w:spacing w:line="25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 осуществления контроля сроков и качества обработки обращений;</w:t>
      </w:r>
    </w:p>
    <w:p w:rsidR="003040FF" w:rsidRDefault="009C1680">
      <w:pPr>
        <w:spacing w:line="25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порядок осуществления сводного анализа результатов обработки обращений; </w:t>
      </w:r>
    </w:p>
    <w:p w:rsidR="003040FF" w:rsidRDefault="009C1680">
      <w:pPr>
        <w:spacing w:line="25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сведений о результатах деятельности структурных подразделений, отраслевых (функциональных) органов Администрации Константиновского района</w:t>
      </w:r>
      <w:r>
        <w:rPr>
          <w:i/>
          <w:sz w:val="28"/>
          <w:szCs w:val="28"/>
        </w:rPr>
        <w:t>,</w:t>
      </w:r>
      <w:r>
        <w:rPr>
          <w:sz w:val="28"/>
          <w:szCs w:val="28"/>
        </w:rPr>
        <w:t xml:space="preserve"> муниципальных учреждений и предприятий и порядок предоставления таких сведений.</w:t>
      </w:r>
    </w:p>
    <w:p w:rsidR="003040FF" w:rsidRDefault="009C1680">
      <w:pPr>
        <w:widowControl w:val="0"/>
        <w:tabs>
          <w:tab w:val="left" w:pos="5508"/>
        </w:tabs>
        <w:ind w:firstLine="709"/>
        <w:jc w:val="both"/>
        <w:rPr>
          <w:sz w:val="28"/>
          <w:szCs w:val="28"/>
        </w:rPr>
      </w:pPr>
      <w:r>
        <w:rPr>
          <w:rFonts w:eastAsia="Times"/>
          <w:sz w:val="28"/>
          <w:szCs w:val="28"/>
        </w:rPr>
        <w:t xml:space="preserve">2.2. </w:t>
      </w:r>
      <w:r>
        <w:rPr>
          <w:sz w:val="28"/>
          <w:szCs w:val="28"/>
        </w:rPr>
        <w:t>Оператор МЦУ</w:t>
      </w:r>
      <w:r>
        <w:rPr>
          <w:rFonts w:eastAsia="Times"/>
          <w:sz w:val="28"/>
          <w:szCs w:val="28"/>
        </w:rPr>
        <w:t xml:space="preserve"> </w:t>
      </w:r>
      <w:r>
        <w:rPr>
          <w:sz w:val="28"/>
          <w:szCs w:val="28"/>
        </w:rPr>
        <w:t xml:space="preserve">осуществляет поддержание в актуальном состоянии Регламента, а также осуществляет контроль его исполнения. </w:t>
      </w:r>
    </w:p>
    <w:p w:rsidR="003040FF" w:rsidRDefault="009C1680">
      <w:pPr>
        <w:jc w:val="both"/>
        <w:rPr>
          <w:rFonts w:eastAsia="Times"/>
          <w:sz w:val="28"/>
          <w:szCs w:val="28"/>
        </w:rPr>
      </w:pPr>
      <w:r>
        <w:rPr>
          <w:rFonts w:eastAsia="Times"/>
          <w:sz w:val="28"/>
          <w:szCs w:val="28"/>
        </w:rPr>
        <w:tab/>
        <w:t>2.3. В помещении МЦУ действует пропускной и объектовый режим в соответствии с и</w:t>
      </w:r>
      <w:r>
        <w:rPr>
          <w:rFonts w:eastAsia="Calibri"/>
          <w:sz w:val="28"/>
          <w:szCs w:val="28"/>
        </w:rPr>
        <w:t xml:space="preserve">нструкцией по пропускному </w:t>
      </w:r>
      <w:proofErr w:type="gramStart"/>
      <w:r>
        <w:rPr>
          <w:rFonts w:eastAsia="Calibri"/>
          <w:sz w:val="28"/>
          <w:szCs w:val="28"/>
        </w:rPr>
        <w:t>и  внутриобъектовому</w:t>
      </w:r>
      <w:proofErr w:type="gramEnd"/>
      <w:r>
        <w:rPr>
          <w:rFonts w:eastAsia="Calibri"/>
          <w:sz w:val="28"/>
          <w:szCs w:val="28"/>
        </w:rPr>
        <w:t xml:space="preserve"> режимам в здании Администрации Константиновского района, утвержденной распоряжением Администрации </w:t>
      </w:r>
      <w:r>
        <w:rPr>
          <w:sz w:val="28"/>
          <w:szCs w:val="28"/>
        </w:rPr>
        <w:t>Константиновского района от 30.03.2023 № 78/103-р.</w:t>
      </w:r>
    </w:p>
    <w:p w:rsidR="003040FF" w:rsidRDefault="009C1680">
      <w:pPr>
        <w:widowControl w:val="0"/>
        <w:tabs>
          <w:tab w:val="left" w:pos="5508"/>
        </w:tabs>
        <w:ind w:firstLine="709"/>
        <w:jc w:val="both"/>
        <w:rPr>
          <w:rFonts w:eastAsia="Times"/>
          <w:sz w:val="28"/>
          <w:szCs w:val="28"/>
        </w:rPr>
      </w:pPr>
      <w:r>
        <w:rPr>
          <w:rFonts w:eastAsia="Times"/>
          <w:sz w:val="28"/>
          <w:szCs w:val="28"/>
        </w:rPr>
        <w:t>2.4. Пользователями МЦУ являются:</w:t>
      </w:r>
    </w:p>
    <w:p w:rsidR="003040FF" w:rsidRDefault="009C1680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Администрации Константиновского района;</w:t>
      </w:r>
    </w:p>
    <w:p w:rsidR="003040FF" w:rsidRDefault="009C1680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первый заместитель Администрации Константиновского района;</w:t>
      </w:r>
    </w:p>
    <w:p w:rsidR="003040FF" w:rsidRDefault="009C1680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заместители главы Администрации Константиновского района;</w:t>
      </w:r>
    </w:p>
    <w:p w:rsidR="003040FF" w:rsidRDefault="009C1680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руководители отраслевых (функциональных) и территориальных органов, структурных подразделений Администрации Константиновского района;</w:t>
      </w:r>
    </w:p>
    <w:p w:rsidR="003040FF" w:rsidRDefault="009C1680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муниципальные служащие, работники муниципальных учреждений в пределах, установленных Регламентом;</w:t>
      </w:r>
    </w:p>
    <w:p w:rsidR="003040FF" w:rsidRDefault="009C1680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лица, на рассмотрении у которых находятся обращения в пределах, установленных Регламентом.</w:t>
      </w:r>
    </w:p>
    <w:p w:rsidR="003040FF" w:rsidRDefault="009C1680">
      <w:pPr>
        <w:widowControl w:val="0"/>
        <w:tabs>
          <w:tab w:val="left" w:pos="5508"/>
        </w:tabs>
        <w:ind w:firstLine="709"/>
        <w:jc w:val="both"/>
        <w:rPr>
          <w:rFonts w:eastAsia="Times"/>
          <w:sz w:val="28"/>
          <w:szCs w:val="28"/>
        </w:rPr>
      </w:pPr>
      <w:r>
        <w:rPr>
          <w:rFonts w:eastAsia="Times"/>
          <w:sz w:val="28"/>
          <w:szCs w:val="28"/>
        </w:rPr>
        <w:t>2.5. Обязанности пользователей МЦУ.</w:t>
      </w:r>
    </w:p>
    <w:p w:rsidR="003040FF" w:rsidRDefault="009C1680">
      <w:pPr>
        <w:widowControl w:val="0"/>
        <w:tabs>
          <w:tab w:val="left" w:pos="5508"/>
        </w:tabs>
        <w:ind w:firstLine="709"/>
        <w:jc w:val="both"/>
        <w:rPr>
          <w:rFonts w:eastAsia="Times"/>
          <w:sz w:val="28"/>
          <w:szCs w:val="28"/>
        </w:rPr>
      </w:pPr>
      <w:r>
        <w:rPr>
          <w:rFonts w:eastAsia="Times"/>
          <w:sz w:val="28"/>
          <w:szCs w:val="28"/>
        </w:rPr>
        <w:t>Пользователи МЦУ обязаны:</w:t>
      </w:r>
    </w:p>
    <w:p w:rsidR="003040FF" w:rsidRDefault="009C1680">
      <w:pPr>
        <w:widowControl w:val="0"/>
        <w:tabs>
          <w:tab w:val="left" w:pos="5508"/>
        </w:tabs>
        <w:ind w:firstLine="709"/>
        <w:jc w:val="both"/>
        <w:rPr>
          <w:rFonts w:eastAsia="Times"/>
          <w:sz w:val="28"/>
          <w:szCs w:val="28"/>
        </w:rPr>
      </w:pPr>
      <w:r>
        <w:rPr>
          <w:rFonts w:eastAsia="Times"/>
          <w:sz w:val="28"/>
          <w:szCs w:val="28"/>
        </w:rPr>
        <w:t>соблюдать настоящий Регламент;</w:t>
      </w:r>
    </w:p>
    <w:p w:rsidR="003040FF" w:rsidRDefault="009C1680">
      <w:pPr>
        <w:widowControl w:val="0"/>
        <w:tabs>
          <w:tab w:val="left" w:pos="5508"/>
        </w:tabs>
        <w:ind w:firstLine="709"/>
        <w:jc w:val="both"/>
        <w:rPr>
          <w:rFonts w:eastAsia="Times"/>
          <w:sz w:val="28"/>
          <w:szCs w:val="28"/>
        </w:rPr>
      </w:pPr>
      <w:r>
        <w:rPr>
          <w:rFonts w:eastAsia="Times"/>
          <w:sz w:val="28"/>
          <w:szCs w:val="28"/>
        </w:rPr>
        <w:t>соблюдать пропускной и объектовый режим, закрепленный в Положении;</w:t>
      </w:r>
    </w:p>
    <w:p w:rsidR="003040FF" w:rsidRDefault="009C1680">
      <w:pPr>
        <w:widowControl w:val="0"/>
        <w:tabs>
          <w:tab w:val="left" w:pos="5508"/>
        </w:tabs>
        <w:ind w:firstLine="709"/>
        <w:jc w:val="both"/>
        <w:rPr>
          <w:rFonts w:eastAsia="Times"/>
          <w:sz w:val="28"/>
          <w:szCs w:val="28"/>
        </w:rPr>
      </w:pPr>
      <w:r>
        <w:rPr>
          <w:rFonts w:eastAsia="Times"/>
          <w:sz w:val="28"/>
          <w:szCs w:val="28"/>
        </w:rPr>
        <w:t>соблюдать установленные законодательством Российской Федерации требования по защите информации:</w:t>
      </w:r>
    </w:p>
    <w:p w:rsidR="003040FF" w:rsidRDefault="009C1680">
      <w:pPr>
        <w:widowControl w:val="0"/>
        <w:numPr>
          <w:ilvl w:val="0"/>
          <w:numId w:val="2"/>
        </w:numPr>
        <w:tabs>
          <w:tab w:val="left" w:pos="1134"/>
        </w:tabs>
        <w:spacing w:line="259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rFonts w:eastAsia="Times"/>
          <w:color w:val="000000"/>
          <w:sz w:val="28"/>
          <w:szCs w:val="28"/>
        </w:rPr>
        <w:t xml:space="preserve">соблюдать требования по защите информации в МЦУ </w:t>
      </w:r>
      <w:r>
        <w:rPr>
          <w:rFonts w:eastAsia="Times"/>
          <w:color w:val="000000"/>
          <w:sz w:val="28"/>
          <w:szCs w:val="28"/>
        </w:rPr>
        <w:br/>
        <w:t>от неправомерного доступа, уничтожения, модифицирования, блокирования, копирования, предоставления, распространения, а также от иных неправомерных действия в отношении такой информации;</w:t>
      </w:r>
    </w:p>
    <w:p w:rsidR="003040FF" w:rsidRDefault="009C1680">
      <w:pPr>
        <w:widowControl w:val="0"/>
        <w:numPr>
          <w:ilvl w:val="0"/>
          <w:numId w:val="2"/>
        </w:numPr>
        <w:tabs>
          <w:tab w:val="left" w:pos="1134"/>
          <w:tab w:val="left" w:pos="5508"/>
        </w:tabs>
        <w:spacing w:line="259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rFonts w:eastAsia="Times"/>
          <w:color w:val="000000"/>
          <w:sz w:val="28"/>
          <w:szCs w:val="28"/>
        </w:rPr>
        <w:t>соблюдать конфиденциальность информации ограниченного доступа;</w:t>
      </w:r>
    </w:p>
    <w:p w:rsidR="003040FF" w:rsidRDefault="009C1680">
      <w:pPr>
        <w:widowControl w:val="0"/>
        <w:numPr>
          <w:ilvl w:val="0"/>
          <w:numId w:val="2"/>
        </w:numPr>
        <w:tabs>
          <w:tab w:val="left" w:pos="1134"/>
          <w:tab w:val="left" w:pos="5508"/>
        </w:tabs>
        <w:spacing w:line="259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rFonts w:eastAsia="Times"/>
          <w:color w:val="000000"/>
          <w:sz w:val="28"/>
          <w:szCs w:val="28"/>
        </w:rPr>
        <w:t xml:space="preserve">реализовывать права на доступ к информации в соответствии </w:t>
      </w:r>
      <w:r>
        <w:rPr>
          <w:rFonts w:eastAsia="Times"/>
          <w:color w:val="000000"/>
          <w:sz w:val="28"/>
          <w:szCs w:val="28"/>
        </w:rPr>
        <w:br/>
        <w:t>с настоящим Регламентом.</w:t>
      </w:r>
    </w:p>
    <w:p w:rsidR="003040FF" w:rsidRDefault="009C1680">
      <w:pPr>
        <w:widowControl w:val="0"/>
        <w:tabs>
          <w:tab w:val="left" w:pos="5508"/>
        </w:tabs>
        <w:ind w:firstLine="709"/>
        <w:jc w:val="both"/>
        <w:rPr>
          <w:rFonts w:eastAsia="Times"/>
          <w:sz w:val="28"/>
          <w:szCs w:val="28"/>
        </w:rPr>
      </w:pPr>
      <w:r>
        <w:rPr>
          <w:rFonts w:eastAsia="Times"/>
          <w:sz w:val="28"/>
          <w:szCs w:val="28"/>
        </w:rPr>
        <w:t>Пользователи МЦУ несут ответственность за нарушение режима информационной безопасности, особого режима функционирования помещений МЦУ в соответствии с законодательством Российской Федерации.</w:t>
      </w:r>
    </w:p>
    <w:p w:rsidR="003040FF" w:rsidRDefault="009C1680">
      <w:pPr>
        <w:widowControl w:val="0"/>
        <w:tabs>
          <w:tab w:val="left" w:pos="5508"/>
        </w:tabs>
        <w:ind w:firstLine="709"/>
        <w:jc w:val="both"/>
        <w:rPr>
          <w:rFonts w:eastAsia="Times"/>
          <w:sz w:val="28"/>
          <w:szCs w:val="28"/>
        </w:rPr>
      </w:pPr>
      <w:r>
        <w:rPr>
          <w:rFonts w:eastAsia="Times"/>
          <w:sz w:val="28"/>
          <w:szCs w:val="28"/>
        </w:rPr>
        <w:t>2.6. Пользователи МЦУ по согласованию с оператором МЦУ могут приглашать специалистов, экспертов и аналитиков для участия в рабочих группах.</w:t>
      </w:r>
    </w:p>
    <w:p w:rsidR="003040FF" w:rsidRDefault="003040FF">
      <w:pPr>
        <w:widowControl w:val="0"/>
        <w:tabs>
          <w:tab w:val="left" w:pos="5508"/>
        </w:tabs>
        <w:ind w:firstLine="709"/>
        <w:jc w:val="both"/>
        <w:rPr>
          <w:rFonts w:eastAsia="Times"/>
          <w:sz w:val="28"/>
          <w:szCs w:val="28"/>
        </w:rPr>
      </w:pPr>
    </w:p>
    <w:p w:rsidR="003040FF" w:rsidRDefault="009C1680">
      <w:pPr>
        <w:widowControl w:val="0"/>
        <w:numPr>
          <w:ilvl w:val="0"/>
          <w:numId w:val="1"/>
        </w:numPr>
        <w:tabs>
          <w:tab w:val="left" w:pos="5508"/>
        </w:tabs>
        <w:spacing w:line="259" w:lineRule="auto"/>
        <w:contextualSpacing/>
        <w:jc w:val="center"/>
        <w:rPr>
          <w:rFonts w:eastAsia="Times"/>
          <w:color w:val="000000"/>
          <w:sz w:val="28"/>
          <w:szCs w:val="28"/>
        </w:rPr>
      </w:pPr>
      <w:r>
        <w:rPr>
          <w:rFonts w:eastAsia="Times"/>
          <w:color w:val="000000"/>
          <w:sz w:val="28"/>
          <w:szCs w:val="28"/>
        </w:rPr>
        <w:t>Порядок ввода, движения, поиска и получения информации в информационных системах МЦУ</w:t>
      </w:r>
    </w:p>
    <w:p w:rsidR="003040FF" w:rsidRDefault="003040FF">
      <w:pPr>
        <w:widowControl w:val="0"/>
        <w:tabs>
          <w:tab w:val="left" w:pos="5508"/>
        </w:tabs>
        <w:ind w:left="720" w:firstLine="709"/>
        <w:jc w:val="both"/>
        <w:rPr>
          <w:rFonts w:eastAsia="Times"/>
          <w:color w:val="000000"/>
          <w:sz w:val="28"/>
          <w:szCs w:val="28"/>
        </w:rPr>
      </w:pPr>
    </w:p>
    <w:p w:rsidR="003040FF" w:rsidRDefault="009C1680">
      <w:pPr>
        <w:widowControl w:val="0"/>
        <w:tabs>
          <w:tab w:val="left" w:pos="5508"/>
        </w:tabs>
        <w:ind w:firstLine="709"/>
        <w:jc w:val="both"/>
        <w:rPr>
          <w:rFonts w:eastAsia="Times"/>
          <w:sz w:val="28"/>
          <w:szCs w:val="28"/>
        </w:rPr>
      </w:pPr>
      <w:r>
        <w:rPr>
          <w:rFonts w:eastAsia="Times"/>
          <w:sz w:val="28"/>
          <w:szCs w:val="28"/>
        </w:rPr>
        <w:lastRenderedPageBreak/>
        <w:t>3.1. Виды информации, используемой в МЦУ:</w:t>
      </w:r>
    </w:p>
    <w:p w:rsidR="003040FF" w:rsidRDefault="009C1680">
      <w:pPr>
        <w:widowControl w:val="0"/>
        <w:tabs>
          <w:tab w:val="left" w:pos="5508"/>
        </w:tabs>
        <w:ind w:firstLine="709"/>
        <w:jc w:val="both"/>
        <w:rPr>
          <w:rFonts w:eastAsia="Times"/>
          <w:sz w:val="28"/>
          <w:szCs w:val="28"/>
        </w:rPr>
      </w:pPr>
      <w:r>
        <w:rPr>
          <w:rFonts w:eastAsia="Times"/>
          <w:sz w:val="28"/>
          <w:szCs w:val="28"/>
        </w:rPr>
        <w:t>3.1.1. Аналитические справки и отчеты.</w:t>
      </w:r>
    </w:p>
    <w:p w:rsidR="003040FF" w:rsidRDefault="009C1680">
      <w:pPr>
        <w:widowControl w:val="0"/>
        <w:tabs>
          <w:tab w:val="left" w:pos="5508"/>
        </w:tabs>
        <w:ind w:firstLine="709"/>
        <w:jc w:val="both"/>
        <w:rPr>
          <w:rFonts w:eastAsia="Times"/>
          <w:sz w:val="28"/>
          <w:szCs w:val="28"/>
        </w:rPr>
      </w:pPr>
      <w:r>
        <w:rPr>
          <w:rFonts w:eastAsia="Times"/>
          <w:sz w:val="28"/>
          <w:szCs w:val="28"/>
        </w:rPr>
        <w:t>3.1.2. Прогнозы развития ситуаций (в том числе модели последствий управленческих решений, полученные на базе информационно-аналитических систем МЦУ).</w:t>
      </w:r>
    </w:p>
    <w:p w:rsidR="003040FF" w:rsidRDefault="009C1680">
      <w:pPr>
        <w:widowControl w:val="0"/>
        <w:tabs>
          <w:tab w:val="left" w:pos="5508"/>
        </w:tabs>
        <w:ind w:firstLine="709"/>
        <w:jc w:val="both"/>
        <w:rPr>
          <w:rFonts w:eastAsia="Times"/>
          <w:sz w:val="28"/>
          <w:szCs w:val="28"/>
        </w:rPr>
      </w:pPr>
      <w:r>
        <w:rPr>
          <w:rFonts w:eastAsia="Times"/>
          <w:sz w:val="28"/>
          <w:szCs w:val="28"/>
        </w:rPr>
        <w:t>3.1.3. Планы и программы.</w:t>
      </w:r>
    </w:p>
    <w:p w:rsidR="003040FF" w:rsidRDefault="009C1680">
      <w:pPr>
        <w:widowControl w:val="0"/>
        <w:tabs>
          <w:tab w:val="left" w:pos="5508"/>
        </w:tabs>
        <w:ind w:firstLine="709"/>
        <w:jc w:val="both"/>
        <w:rPr>
          <w:rFonts w:eastAsia="Times"/>
          <w:sz w:val="28"/>
          <w:szCs w:val="28"/>
        </w:rPr>
      </w:pPr>
      <w:r>
        <w:rPr>
          <w:rFonts w:eastAsia="Times"/>
          <w:sz w:val="28"/>
          <w:szCs w:val="28"/>
        </w:rPr>
        <w:t>3.1.4. Организационно-техническая информация:</w:t>
      </w:r>
    </w:p>
    <w:p w:rsidR="003040FF" w:rsidRDefault="009C1680">
      <w:pPr>
        <w:widowControl w:val="0"/>
        <w:tabs>
          <w:tab w:val="left" w:pos="5508"/>
        </w:tabs>
        <w:ind w:firstLine="709"/>
        <w:jc w:val="both"/>
        <w:rPr>
          <w:rFonts w:eastAsia="Times"/>
          <w:sz w:val="28"/>
          <w:szCs w:val="28"/>
        </w:rPr>
      </w:pPr>
      <w:r>
        <w:rPr>
          <w:rFonts w:eastAsia="Times"/>
          <w:sz w:val="28"/>
          <w:szCs w:val="28"/>
        </w:rPr>
        <w:t>информация о порядке, сроках и способах проведения мероприятий в МЦУ;</w:t>
      </w:r>
    </w:p>
    <w:p w:rsidR="003040FF" w:rsidRDefault="009C1680">
      <w:pPr>
        <w:widowControl w:val="0"/>
        <w:tabs>
          <w:tab w:val="left" w:pos="5508"/>
        </w:tabs>
        <w:ind w:firstLine="709"/>
        <w:jc w:val="both"/>
        <w:rPr>
          <w:rFonts w:eastAsia="Times"/>
          <w:sz w:val="28"/>
          <w:szCs w:val="28"/>
        </w:rPr>
      </w:pPr>
      <w:r>
        <w:rPr>
          <w:rFonts w:eastAsia="Times"/>
          <w:sz w:val="28"/>
          <w:szCs w:val="28"/>
        </w:rPr>
        <w:t>документирование и видеозапись мероприятий в МЦУ;</w:t>
      </w:r>
    </w:p>
    <w:p w:rsidR="003040FF" w:rsidRDefault="009C1680">
      <w:pPr>
        <w:widowControl w:val="0"/>
        <w:tabs>
          <w:tab w:val="left" w:pos="5508"/>
        </w:tabs>
        <w:ind w:firstLine="709"/>
        <w:jc w:val="both"/>
        <w:rPr>
          <w:rFonts w:eastAsia="Times"/>
          <w:sz w:val="28"/>
          <w:szCs w:val="28"/>
        </w:rPr>
      </w:pPr>
      <w:r>
        <w:rPr>
          <w:rFonts w:eastAsia="Times"/>
          <w:sz w:val="28"/>
          <w:szCs w:val="28"/>
        </w:rPr>
        <w:t xml:space="preserve">информация об обслуживании информационно-аналитических систем </w:t>
      </w:r>
      <w:r>
        <w:rPr>
          <w:rFonts w:eastAsia="Times"/>
          <w:sz w:val="28"/>
          <w:szCs w:val="28"/>
        </w:rPr>
        <w:br/>
        <w:t>и технических средств МЦУ, включающих программно-технический комплекс средств обработки информации, телекоммуникационную инфраструктуру МЦУ, систему защиты информации;</w:t>
      </w:r>
    </w:p>
    <w:p w:rsidR="003040FF" w:rsidRDefault="009C1680">
      <w:pPr>
        <w:widowControl w:val="0"/>
        <w:tabs>
          <w:tab w:val="left" w:pos="5508"/>
        </w:tabs>
        <w:ind w:firstLine="709"/>
        <w:jc w:val="both"/>
        <w:rPr>
          <w:rFonts w:eastAsia="Times"/>
          <w:sz w:val="28"/>
          <w:szCs w:val="28"/>
        </w:rPr>
      </w:pPr>
      <w:r>
        <w:rPr>
          <w:rFonts w:eastAsia="Times"/>
          <w:sz w:val="28"/>
          <w:szCs w:val="28"/>
        </w:rPr>
        <w:t>иная организационно-техническая информация.</w:t>
      </w:r>
    </w:p>
    <w:p w:rsidR="003040FF" w:rsidRDefault="009C1680">
      <w:pPr>
        <w:widowControl w:val="0"/>
        <w:tabs>
          <w:tab w:val="left" w:pos="5508"/>
        </w:tabs>
        <w:ind w:firstLine="709"/>
        <w:jc w:val="both"/>
        <w:rPr>
          <w:rFonts w:eastAsia="Times"/>
          <w:sz w:val="28"/>
          <w:szCs w:val="28"/>
        </w:rPr>
      </w:pPr>
      <w:r>
        <w:rPr>
          <w:rFonts w:eastAsia="Times"/>
          <w:sz w:val="28"/>
          <w:szCs w:val="28"/>
        </w:rPr>
        <w:t>3.2. Формы информации, используемой в МЦУ:</w:t>
      </w:r>
    </w:p>
    <w:p w:rsidR="003040FF" w:rsidRDefault="009C1680">
      <w:pPr>
        <w:widowControl w:val="0"/>
        <w:tabs>
          <w:tab w:val="left" w:pos="5508"/>
        </w:tabs>
        <w:ind w:firstLine="709"/>
        <w:jc w:val="both"/>
        <w:rPr>
          <w:rFonts w:eastAsia="Times"/>
          <w:sz w:val="28"/>
          <w:szCs w:val="28"/>
        </w:rPr>
      </w:pPr>
      <w:r>
        <w:rPr>
          <w:rFonts w:eastAsia="Times"/>
          <w:sz w:val="28"/>
          <w:szCs w:val="28"/>
        </w:rPr>
        <w:t>данные информационно-аналитических систем МЦУ;</w:t>
      </w:r>
    </w:p>
    <w:p w:rsidR="003040FF" w:rsidRDefault="009C1680">
      <w:pPr>
        <w:widowControl w:val="0"/>
        <w:tabs>
          <w:tab w:val="left" w:pos="5508"/>
        </w:tabs>
        <w:ind w:firstLine="709"/>
        <w:jc w:val="both"/>
        <w:rPr>
          <w:rFonts w:eastAsia="Times"/>
          <w:sz w:val="28"/>
          <w:szCs w:val="28"/>
        </w:rPr>
      </w:pPr>
      <w:r>
        <w:rPr>
          <w:rFonts w:eastAsia="Times"/>
          <w:sz w:val="28"/>
          <w:szCs w:val="28"/>
        </w:rPr>
        <w:t>данные ГИС/ВИС/СПО и иных информационных систем;</w:t>
      </w:r>
    </w:p>
    <w:p w:rsidR="003040FF" w:rsidRDefault="009C1680">
      <w:pPr>
        <w:widowControl w:val="0"/>
        <w:tabs>
          <w:tab w:val="left" w:pos="5508"/>
        </w:tabs>
        <w:ind w:firstLine="709"/>
        <w:jc w:val="both"/>
        <w:rPr>
          <w:rFonts w:eastAsia="Times"/>
          <w:sz w:val="28"/>
          <w:szCs w:val="28"/>
        </w:rPr>
      </w:pPr>
      <w:r>
        <w:rPr>
          <w:rFonts w:eastAsia="Times"/>
          <w:sz w:val="28"/>
          <w:szCs w:val="28"/>
        </w:rPr>
        <w:t>ответы органов исполнительной власти и органов местного самоуправления Ростовской области на запросы пользователей МЦУ о предоставлении сведений о результатах их деятельности;</w:t>
      </w:r>
    </w:p>
    <w:p w:rsidR="003040FF" w:rsidRDefault="009C1680">
      <w:pPr>
        <w:widowControl w:val="0"/>
        <w:tabs>
          <w:tab w:val="left" w:pos="5508"/>
        </w:tabs>
        <w:ind w:firstLine="709"/>
        <w:jc w:val="both"/>
        <w:rPr>
          <w:rFonts w:eastAsia="Times"/>
          <w:sz w:val="28"/>
          <w:szCs w:val="28"/>
        </w:rPr>
      </w:pPr>
      <w:r>
        <w:rPr>
          <w:rFonts w:eastAsia="Times"/>
          <w:sz w:val="28"/>
          <w:szCs w:val="28"/>
        </w:rPr>
        <w:t>отчеты пользователей МЦУ с использованием информационно-телекоммуникационных технологий;</w:t>
      </w:r>
    </w:p>
    <w:p w:rsidR="003040FF" w:rsidRDefault="009C1680">
      <w:pPr>
        <w:widowControl w:val="0"/>
        <w:tabs>
          <w:tab w:val="left" w:pos="5508"/>
        </w:tabs>
        <w:ind w:firstLine="709"/>
        <w:jc w:val="both"/>
        <w:rPr>
          <w:rFonts w:eastAsia="Times"/>
          <w:sz w:val="28"/>
          <w:szCs w:val="28"/>
        </w:rPr>
      </w:pPr>
      <w:r>
        <w:rPr>
          <w:rFonts w:eastAsia="Times"/>
          <w:sz w:val="28"/>
          <w:szCs w:val="28"/>
        </w:rPr>
        <w:t>электронная или письменная рассылка сообщений, писем;</w:t>
      </w:r>
    </w:p>
    <w:p w:rsidR="003040FF" w:rsidRDefault="009C1680">
      <w:pPr>
        <w:widowControl w:val="0"/>
        <w:tabs>
          <w:tab w:val="left" w:pos="5508"/>
        </w:tabs>
        <w:ind w:firstLine="709"/>
        <w:jc w:val="both"/>
        <w:rPr>
          <w:rFonts w:eastAsia="Times"/>
          <w:sz w:val="28"/>
          <w:szCs w:val="28"/>
        </w:rPr>
      </w:pPr>
      <w:r>
        <w:rPr>
          <w:rFonts w:eastAsia="Times"/>
          <w:sz w:val="28"/>
          <w:szCs w:val="28"/>
        </w:rPr>
        <w:t>письменные или электронные документы;</w:t>
      </w:r>
    </w:p>
    <w:p w:rsidR="003040FF" w:rsidRDefault="009C1680">
      <w:pPr>
        <w:widowControl w:val="0"/>
        <w:tabs>
          <w:tab w:val="left" w:pos="5508"/>
        </w:tabs>
        <w:ind w:firstLine="709"/>
        <w:jc w:val="both"/>
        <w:rPr>
          <w:rFonts w:eastAsia="Times"/>
          <w:sz w:val="28"/>
          <w:szCs w:val="28"/>
        </w:rPr>
      </w:pPr>
      <w:r>
        <w:rPr>
          <w:rFonts w:eastAsia="Times"/>
          <w:sz w:val="28"/>
          <w:szCs w:val="28"/>
        </w:rPr>
        <w:t>телефонограммы.</w:t>
      </w:r>
    </w:p>
    <w:p w:rsidR="003040FF" w:rsidRDefault="009C1680">
      <w:pPr>
        <w:widowControl w:val="0"/>
        <w:tabs>
          <w:tab w:val="left" w:pos="5508"/>
        </w:tabs>
        <w:ind w:firstLine="709"/>
        <w:jc w:val="both"/>
        <w:rPr>
          <w:rFonts w:eastAsia="Times"/>
          <w:sz w:val="28"/>
          <w:szCs w:val="28"/>
        </w:rPr>
      </w:pPr>
      <w:r>
        <w:rPr>
          <w:rFonts w:eastAsia="Times"/>
          <w:sz w:val="28"/>
          <w:szCs w:val="28"/>
        </w:rPr>
        <w:t>3.3. Пользователи МЦУ осуществляют ввод, поиск и получение информации из информационно-аналитических систем МЦУ, ГИС/ВИС/СПО и иных информационных систем.</w:t>
      </w:r>
    </w:p>
    <w:p w:rsidR="003040FF" w:rsidRDefault="009C1680">
      <w:pPr>
        <w:widowControl w:val="0"/>
        <w:tabs>
          <w:tab w:val="left" w:pos="5508"/>
        </w:tabs>
        <w:ind w:firstLine="709"/>
        <w:jc w:val="both"/>
        <w:rPr>
          <w:rFonts w:eastAsia="Times"/>
          <w:sz w:val="28"/>
          <w:szCs w:val="28"/>
        </w:rPr>
      </w:pPr>
      <w:r>
        <w:rPr>
          <w:rFonts w:eastAsia="Times"/>
          <w:sz w:val="28"/>
          <w:szCs w:val="28"/>
        </w:rPr>
        <w:t>Получение информации из информационно-аналитических систем осуществляется в режиме онлайн; при помощи автоматизированного или ручного формирования электронных справок, отчетов или иного формата предоставления данных за текущий и предыдущие периоды, включая средства визуализации структуры и динамики данных.</w:t>
      </w:r>
    </w:p>
    <w:p w:rsidR="003040FF" w:rsidRDefault="009C1680">
      <w:pPr>
        <w:widowControl w:val="0"/>
        <w:tabs>
          <w:tab w:val="left" w:pos="5508"/>
        </w:tabs>
        <w:ind w:firstLine="709"/>
        <w:jc w:val="both"/>
        <w:rPr>
          <w:rFonts w:eastAsia="Times"/>
          <w:sz w:val="28"/>
          <w:szCs w:val="28"/>
        </w:rPr>
      </w:pPr>
      <w:r>
        <w:rPr>
          <w:rFonts w:eastAsia="Times"/>
          <w:sz w:val="28"/>
          <w:szCs w:val="28"/>
        </w:rPr>
        <w:t>Срок получения информации из информационно-аналитических систем определен характеристиками программно-технических и информационно-телекоммуникационных средств, а также особым режимом функционирования помещений в МЦУ.</w:t>
      </w:r>
    </w:p>
    <w:p w:rsidR="003040FF" w:rsidRDefault="009C1680">
      <w:pPr>
        <w:widowControl w:val="0"/>
        <w:tabs>
          <w:tab w:val="left" w:pos="5508"/>
        </w:tabs>
        <w:ind w:firstLine="709"/>
        <w:jc w:val="both"/>
        <w:rPr>
          <w:rFonts w:eastAsia="Times"/>
          <w:sz w:val="28"/>
          <w:szCs w:val="28"/>
        </w:rPr>
      </w:pPr>
      <w:r>
        <w:rPr>
          <w:rFonts w:eastAsia="Times"/>
          <w:sz w:val="28"/>
          <w:szCs w:val="28"/>
        </w:rPr>
        <w:t>3.4.Пользователи МЦУ направляют запросы в федеральные органы исполнительной власти, территориальные органы федеральных органов исполнительной власти, исполнительные органы Ростовской области и органы местного самоуправления, учреждения Ростовской области о предоставлении сведений о результатах деятельности по межведомственной системе электронного документооборота и делопроизводства «Дело» (далее – система «Дело»), в письменном, электронном виде или телефонограммой.</w:t>
      </w:r>
    </w:p>
    <w:p w:rsidR="003040FF" w:rsidRDefault="009C1680">
      <w:pPr>
        <w:widowControl w:val="0"/>
        <w:tabs>
          <w:tab w:val="left" w:pos="5508"/>
        </w:tabs>
        <w:ind w:firstLine="709"/>
        <w:jc w:val="both"/>
        <w:rPr>
          <w:rFonts w:eastAsia="Times"/>
          <w:sz w:val="28"/>
          <w:szCs w:val="28"/>
        </w:rPr>
      </w:pPr>
      <w:r>
        <w:rPr>
          <w:rFonts w:eastAsia="Times"/>
          <w:sz w:val="28"/>
          <w:szCs w:val="28"/>
        </w:rPr>
        <w:t>Сведения о результатах деятельности предоставляются по системе «Дело», в письменном или электронном виде.</w:t>
      </w:r>
    </w:p>
    <w:p w:rsidR="003040FF" w:rsidRDefault="009C1680">
      <w:pPr>
        <w:widowControl w:val="0"/>
        <w:numPr>
          <w:ilvl w:val="0"/>
          <w:numId w:val="1"/>
        </w:numPr>
        <w:tabs>
          <w:tab w:val="left" w:pos="851"/>
        </w:tabs>
        <w:spacing w:line="259" w:lineRule="auto"/>
        <w:ind w:left="0" w:firstLine="709"/>
        <w:jc w:val="center"/>
        <w:rPr>
          <w:rFonts w:eastAsia="Times"/>
          <w:color w:val="000000"/>
          <w:sz w:val="28"/>
          <w:szCs w:val="28"/>
        </w:rPr>
      </w:pPr>
      <w:r>
        <w:rPr>
          <w:rFonts w:eastAsia="Times"/>
          <w:color w:val="000000"/>
          <w:sz w:val="28"/>
          <w:szCs w:val="28"/>
        </w:rPr>
        <w:t>Порядок структурирования и формализации обращений</w:t>
      </w:r>
    </w:p>
    <w:p w:rsidR="003040FF" w:rsidRDefault="003040FF">
      <w:pPr>
        <w:widowControl w:val="0"/>
        <w:tabs>
          <w:tab w:val="left" w:pos="5508"/>
        </w:tabs>
        <w:ind w:firstLine="709"/>
        <w:jc w:val="both"/>
        <w:rPr>
          <w:rFonts w:eastAsia="Times"/>
          <w:sz w:val="28"/>
          <w:szCs w:val="28"/>
        </w:rPr>
      </w:pPr>
    </w:p>
    <w:p w:rsidR="003040FF" w:rsidRDefault="009C1680">
      <w:pPr>
        <w:widowControl w:val="0"/>
        <w:tabs>
          <w:tab w:val="left" w:pos="993"/>
        </w:tabs>
        <w:ind w:firstLine="709"/>
        <w:jc w:val="both"/>
        <w:rPr>
          <w:rFonts w:eastAsia="Times"/>
          <w:sz w:val="28"/>
          <w:szCs w:val="28"/>
        </w:rPr>
      </w:pPr>
      <w:r>
        <w:rPr>
          <w:rFonts w:eastAsia="Times"/>
          <w:sz w:val="28"/>
          <w:szCs w:val="28"/>
        </w:rPr>
        <w:t xml:space="preserve">4.1. Структурирование и формализация обращений и сообщений жителей </w:t>
      </w:r>
      <w:r>
        <w:rPr>
          <w:color w:val="000000"/>
          <w:sz w:val="28"/>
          <w:szCs w:val="28"/>
        </w:rPr>
        <w:t>Константиновского района</w:t>
      </w:r>
      <w:r>
        <w:rPr>
          <w:rFonts w:eastAsia="Times"/>
          <w:sz w:val="28"/>
          <w:szCs w:val="28"/>
        </w:rPr>
        <w:t xml:space="preserve"> по тематикам деятельности МЦУ осуществляется с использованием информационно-аналитических систем МЦУ.</w:t>
      </w:r>
    </w:p>
    <w:p w:rsidR="003040FF" w:rsidRDefault="009C1680">
      <w:pPr>
        <w:widowControl w:val="0"/>
        <w:tabs>
          <w:tab w:val="left" w:pos="993"/>
        </w:tabs>
        <w:ind w:firstLine="709"/>
        <w:jc w:val="both"/>
        <w:rPr>
          <w:rFonts w:eastAsia="Times"/>
          <w:sz w:val="28"/>
          <w:szCs w:val="28"/>
        </w:rPr>
      </w:pPr>
      <w:r>
        <w:rPr>
          <w:rFonts w:eastAsia="Times"/>
          <w:sz w:val="28"/>
          <w:szCs w:val="28"/>
        </w:rPr>
        <w:t>4.2. Обращения в МЦУ рассматриваются в соответствии с законодательством Российской Федерации с соблюдением условий информационной безопасности и обеспечением защиты информации.</w:t>
      </w:r>
    </w:p>
    <w:p w:rsidR="003040FF" w:rsidRDefault="003040FF">
      <w:pPr>
        <w:widowControl w:val="0"/>
        <w:tabs>
          <w:tab w:val="left" w:pos="851"/>
          <w:tab w:val="left" w:pos="5508"/>
        </w:tabs>
        <w:ind w:firstLine="709"/>
        <w:jc w:val="both"/>
        <w:rPr>
          <w:rFonts w:eastAsia="Times"/>
          <w:b/>
          <w:sz w:val="28"/>
          <w:szCs w:val="28"/>
        </w:rPr>
      </w:pPr>
    </w:p>
    <w:p w:rsidR="003040FF" w:rsidRDefault="009C1680">
      <w:pPr>
        <w:widowControl w:val="0"/>
        <w:numPr>
          <w:ilvl w:val="0"/>
          <w:numId w:val="1"/>
        </w:numPr>
        <w:tabs>
          <w:tab w:val="left" w:pos="851"/>
          <w:tab w:val="left" w:pos="5508"/>
        </w:tabs>
        <w:spacing w:line="259" w:lineRule="auto"/>
        <w:contextualSpacing/>
        <w:jc w:val="center"/>
        <w:rPr>
          <w:rFonts w:eastAsia="Times"/>
          <w:color w:val="000000"/>
          <w:sz w:val="28"/>
          <w:szCs w:val="28"/>
        </w:rPr>
      </w:pPr>
      <w:r>
        <w:rPr>
          <w:rFonts w:eastAsia="Times"/>
          <w:color w:val="000000"/>
          <w:sz w:val="28"/>
          <w:szCs w:val="28"/>
        </w:rPr>
        <w:t>Порядок осуществления контроля сроков и качества обработки обращений</w:t>
      </w:r>
    </w:p>
    <w:p w:rsidR="003040FF" w:rsidRDefault="003040FF">
      <w:pPr>
        <w:ind w:right="283" w:firstLine="709"/>
        <w:jc w:val="both"/>
        <w:rPr>
          <w:sz w:val="28"/>
          <w:szCs w:val="28"/>
        </w:rPr>
      </w:pPr>
    </w:p>
    <w:p w:rsidR="003040FF" w:rsidRDefault="009C1680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Контроль сроков и качества обработки обращений (сообщений) жителей </w:t>
      </w:r>
      <w:r>
        <w:rPr>
          <w:color w:val="000000"/>
          <w:sz w:val="28"/>
          <w:szCs w:val="28"/>
        </w:rPr>
        <w:t>Константиновского района</w:t>
      </w:r>
      <w:r>
        <w:rPr>
          <w:rFonts w:eastAsia="Times"/>
          <w:i/>
          <w:sz w:val="28"/>
          <w:szCs w:val="28"/>
        </w:rPr>
        <w:t>,</w:t>
      </w:r>
      <w:r>
        <w:rPr>
          <w:rFonts w:eastAsia="Times"/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поступающих по различным каналам связи, </w:t>
      </w:r>
      <w:r>
        <w:rPr>
          <w:rFonts w:eastAsia="Times"/>
          <w:sz w:val="28"/>
          <w:szCs w:val="28"/>
        </w:rPr>
        <w:t>осуществляется с использованием информационно-аналитических систем МЦУ.</w:t>
      </w:r>
    </w:p>
    <w:p w:rsidR="003040FF" w:rsidRDefault="009C1680">
      <w:pPr>
        <w:widowControl w:val="0"/>
        <w:tabs>
          <w:tab w:val="left" w:pos="5508"/>
        </w:tabs>
        <w:ind w:firstLine="709"/>
        <w:jc w:val="both"/>
        <w:rPr>
          <w:rFonts w:eastAsia="Times"/>
          <w:sz w:val="28"/>
          <w:szCs w:val="28"/>
        </w:rPr>
      </w:pPr>
      <w:r>
        <w:rPr>
          <w:rFonts w:eastAsia="Times"/>
          <w:sz w:val="28"/>
          <w:szCs w:val="28"/>
        </w:rPr>
        <w:t xml:space="preserve">5.2. Автоматизированный анализ потока обращений и сообщений (жалоб) граждан проводится в информационно-аналитических системах МЦУ. </w:t>
      </w:r>
    </w:p>
    <w:p w:rsidR="003040FF" w:rsidRDefault="009C1680">
      <w:pPr>
        <w:widowControl w:val="0"/>
        <w:tabs>
          <w:tab w:val="left" w:pos="5508"/>
        </w:tabs>
        <w:ind w:firstLine="709"/>
        <w:jc w:val="both"/>
        <w:rPr>
          <w:rFonts w:eastAsia="Times"/>
          <w:sz w:val="28"/>
          <w:szCs w:val="28"/>
        </w:rPr>
      </w:pPr>
      <w:r>
        <w:rPr>
          <w:rFonts w:eastAsia="Times"/>
          <w:sz w:val="28"/>
          <w:szCs w:val="28"/>
        </w:rPr>
        <w:t xml:space="preserve">На основании данных о количестве новых, повторных, просроченных </w:t>
      </w:r>
      <w:r>
        <w:rPr>
          <w:rFonts w:eastAsia="Times"/>
          <w:sz w:val="28"/>
          <w:szCs w:val="28"/>
        </w:rPr>
        <w:br/>
        <w:t>и отложенных обращений и сообщений (жалоб) за период времени выделяются основные проблемные сферы и отрасли.</w:t>
      </w:r>
    </w:p>
    <w:p w:rsidR="003040FF" w:rsidRDefault="003040FF">
      <w:pPr>
        <w:widowControl w:val="0"/>
        <w:tabs>
          <w:tab w:val="left" w:pos="5508"/>
        </w:tabs>
        <w:ind w:firstLine="709"/>
        <w:jc w:val="both"/>
        <w:rPr>
          <w:rFonts w:eastAsia="Times"/>
          <w:b/>
          <w:sz w:val="28"/>
          <w:szCs w:val="28"/>
        </w:rPr>
      </w:pPr>
    </w:p>
    <w:p w:rsidR="003040FF" w:rsidRDefault="009C1680">
      <w:pPr>
        <w:widowControl w:val="0"/>
        <w:numPr>
          <w:ilvl w:val="0"/>
          <w:numId w:val="1"/>
        </w:numPr>
        <w:tabs>
          <w:tab w:val="left" w:pos="851"/>
          <w:tab w:val="left" w:pos="5508"/>
        </w:tabs>
        <w:spacing w:line="259" w:lineRule="auto"/>
        <w:contextualSpacing/>
        <w:jc w:val="center"/>
        <w:rPr>
          <w:rFonts w:eastAsia="Times"/>
          <w:color w:val="000000"/>
          <w:sz w:val="28"/>
          <w:szCs w:val="28"/>
        </w:rPr>
      </w:pPr>
      <w:r>
        <w:rPr>
          <w:rFonts w:eastAsia="Times"/>
          <w:color w:val="000000"/>
          <w:sz w:val="28"/>
          <w:szCs w:val="28"/>
        </w:rPr>
        <w:t>Порядок осуществления сводного анализа результатов обработки обращений</w:t>
      </w:r>
    </w:p>
    <w:p w:rsidR="003040FF" w:rsidRDefault="003040FF">
      <w:pPr>
        <w:widowControl w:val="0"/>
        <w:tabs>
          <w:tab w:val="left" w:pos="5508"/>
        </w:tabs>
        <w:ind w:firstLine="709"/>
        <w:jc w:val="both"/>
        <w:rPr>
          <w:rFonts w:eastAsia="Times"/>
          <w:sz w:val="28"/>
          <w:szCs w:val="28"/>
        </w:rPr>
      </w:pPr>
    </w:p>
    <w:p w:rsidR="003040FF" w:rsidRDefault="009C1680">
      <w:pPr>
        <w:widowControl w:val="0"/>
        <w:tabs>
          <w:tab w:val="left" w:pos="550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 Создание и вывод сводного анализа результатов обработки обращений (сообщений) жителей </w:t>
      </w:r>
      <w:r>
        <w:rPr>
          <w:color w:val="000000"/>
          <w:sz w:val="28"/>
          <w:szCs w:val="28"/>
        </w:rPr>
        <w:t>Константиновского района</w:t>
      </w:r>
      <w:r>
        <w:rPr>
          <w:sz w:val="28"/>
          <w:szCs w:val="28"/>
        </w:rPr>
        <w:t xml:space="preserve"> в настраиваемых статистических разрезах осуществляется с использованием информационно-аналитических систем МЦУ.</w:t>
      </w:r>
    </w:p>
    <w:p w:rsidR="003040FF" w:rsidRDefault="009C1680">
      <w:pPr>
        <w:widowControl w:val="0"/>
        <w:tabs>
          <w:tab w:val="left" w:pos="550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6.2. Перечень муниципальных проблем для работы МЦУ формируется на основании данных информационно-аналитической системы для поддержки принятия управленческих решений «BI: ЦУР РФ» (ИАС «BI: ЦУР РФ»),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показателей выполнения национальных программ (проектов), федеральных и ведомственных проектов, реализуемых в соответствии с Указом Президента Российской Федерации от 07.05.2018 № 204.</w:t>
      </w:r>
    </w:p>
    <w:p w:rsidR="003040FF" w:rsidRDefault="003040FF">
      <w:pPr>
        <w:spacing w:line="259" w:lineRule="auto"/>
        <w:ind w:left="720" w:firstLine="709"/>
        <w:jc w:val="both"/>
        <w:rPr>
          <w:rFonts w:eastAsia="Times"/>
          <w:b/>
          <w:color w:val="000000"/>
          <w:sz w:val="28"/>
          <w:szCs w:val="28"/>
        </w:rPr>
      </w:pPr>
    </w:p>
    <w:p w:rsidR="003040FF" w:rsidRDefault="009C1680">
      <w:pPr>
        <w:widowControl w:val="0"/>
        <w:numPr>
          <w:ilvl w:val="0"/>
          <w:numId w:val="1"/>
        </w:numPr>
        <w:tabs>
          <w:tab w:val="left" w:pos="851"/>
          <w:tab w:val="left" w:pos="5508"/>
        </w:tabs>
        <w:spacing w:line="259" w:lineRule="auto"/>
        <w:contextualSpacing/>
        <w:jc w:val="center"/>
        <w:rPr>
          <w:rFonts w:eastAsia="Times"/>
          <w:color w:val="000000"/>
          <w:sz w:val="28"/>
          <w:szCs w:val="28"/>
        </w:rPr>
      </w:pPr>
      <w:r>
        <w:rPr>
          <w:rFonts w:eastAsia="Times"/>
          <w:color w:val="000000"/>
          <w:sz w:val="28"/>
          <w:szCs w:val="28"/>
        </w:rPr>
        <w:t>Заключительные положения</w:t>
      </w:r>
    </w:p>
    <w:p w:rsidR="003040FF" w:rsidRDefault="003040FF">
      <w:pPr>
        <w:widowControl w:val="0"/>
        <w:tabs>
          <w:tab w:val="left" w:pos="851"/>
          <w:tab w:val="left" w:pos="5508"/>
        </w:tabs>
        <w:ind w:left="567" w:firstLine="709"/>
        <w:jc w:val="both"/>
        <w:rPr>
          <w:rFonts w:eastAsia="Times"/>
          <w:b/>
          <w:color w:val="000000"/>
          <w:sz w:val="28"/>
          <w:szCs w:val="28"/>
        </w:rPr>
      </w:pPr>
    </w:p>
    <w:p w:rsidR="003040FF" w:rsidRDefault="009C1680">
      <w:pPr>
        <w:widowControl w:val="0"/>
        <w:tabs>
          <w:tab w:val="left" w:pos="851"/>
          <w:tab w:val="left" w:pos="5508"/>
        </w:tabs>
        <w:ind w:firstLine="709"/>
        <w:jc w:val="both"/>
        <w:rPr>
          <w:rFonts w:eastAsia="Times"/>
          <w:color w:val="000000"/>
          <w:sz w:val="28"/>
          <w:szCs w:val="28"/>
        </w:rPr>
      </w:pPr>
      <w:r>
        <w:rPr>
          <w:rFonts w:eastAsia="Times"/>
          <w:color w:val="000000"/>
          <w:sz w:val="28"/>
          <w:szCs w:val="28"/>
        </w:rPr>
        <w:t>7.1. Настоящий Регламент является обязательным для всех пользователей МЦУ, указанных в п. 2.4 Регламента.</w:t>
      </w:r>
    </w:p>
    <w:p w:rsidR="003040FF" w:rsidRDefault="009C1680">
      <w:pPr>
        <w:widowControl w:val="0"/>
        <w:tabs>
          <w:tab w:val="left" w:pos="851"/>
          <w:tab w:val="left" w:pos="5508"/>
        </w:tabs>
        <w:ind w:firstLine="709"/>
        <w:jc w:val="both"/>
        <w:rPr>
          <w:rFonts w:eastAsia="Times"/>
          <w:color w:val="000000"/>
          <w:sz w:val="28"/>
          <w:szCs w:val="28"/>
        </w:rPr>
      </w:pPr>
      <w:r>
        <w:rPr>
          <w:rFonts w:eastAsia="Times"/>
          <w:color w:val="000000"/>
          <w:sz w:val="28"/>
          <w:szCs w:val="28"/>
        </w:rPr>
        <w:t xml:space="preserve">7.2. Вопросы, не урегулированные Регламентом, регулируются действующим законодательством Российской Федерации, правовыми актами Ростовской области и </w:t>
      </w:r>
      <w:r>
        <w:rPr>
          <w:color w:val="000000"/>
          <w:sz w:val="28"/>
          <w:szCs w:val="28"/>
        </w:rPr>
        <w:t>Константиновского района.</w:t>
      </w:r>
    </w:p>
    <w:p w:rsidR="003040FF" w:rsidRDefault="009C1680">
      <w:pPr>
        <w:widowControl w:val="0"/>
        <w:tabs>
          <w:tab w:val="left" w:pos="851"/>
          <w:tab w:val="left" w:pos="5508"/>
        </w:tabs>
        <w:ind w:firstLine="709"/>
        <w:jc w:val="both"/>
        <w:rPr>
          <w:rFonts w:eastAsia="Times"/>
          <w:b/>
          <w:sz w:val="28"/>
          <w:szCs w:val="28"/>
        </w:rPr>
      </w:pPr>
      <w:r>
        <w:rPr>
          <w:rFonts w:eastAsia="Times"/>
          <w:color w:val="000000"/>
          <w:sz w:val="28"/>
          <w:szCs w:val="28"/>
        </w:rPr>
        <w:t>7.3. Внесение изменений, дополнений и актуализация настоящего Регламента осуществляется по мере необходимости в порядке, установленном действующим законодательством.</w:t>
      </w:r>
    </w:p>
    <w:p w:rsidR="003040FF" w:rsidRDefault="009C1680">
      <w:pPr>
        <w:rPr>
          <w:color w:val="FFFFFF" w:themeColor="background1"/>
          <w:sz w:val="28"/>
          <w:szCs w:val="28"/>
        </w:rPr>
        <w:sectPr w:rsidR="003040FF">
          <w:headerReference w:type="default" r:id="rId8"/>
          <w:footerReference w:type="even" r:id="rId9"/>
          <w:headerReference w:type="first" r:id="rId10"/>
          <w:pgSz w:w="11907" w:h="16840"/>
          <w:pgMar w:top="680" w:right="567" w:bottom="737" w:left="1587" w:header="454" w:footer="397" w:gutter="0"/>
          <w:cols w:space="0"/>
          <w:titlePg/>
          <w:docGrid w:linePitch="272"/>
        </w:sectPr>
      </w:pPr>
      <w:r>
        <w:rPr>
          <w:color w:val="FFFFFF" w:themeColor="background1"/>
          <w:sz w:val="28"/>
        </w:rPr>
        <w:t>и</w:t>
      </w:r>
    </w:p>
    <w:p w:rsidR="003040FF" w:rsidRDefault="009C1680">
      <w:pPr>
        <w:autoSpaceDE w:val="0"/>
        <w:autoSpaceDN w:val="0"/>
        <w:adjustRightInd w:val="0"/>
        <w:spacing w:line="221" w:lineRule="auto"/>
        <w:ind w:left="10773"/>
        <w:jc w:val="center"/>
        <w:rPr>
          <w:rFonts w:eastAsia="Calibri"/>
          <w:sz w:val="28"/>
          <w:szCs w:val="28"/>
          <w:lang w:eastAsia="en-US"/>
        </w:rPr>
      </w:pPr>
      <w:bookmarkStart w:id="13" w:name="P39"/>
      <w:bookmarkStart w:id="14" w:name="P159"/>
      <w:bookmarkEnd w:id="10"/>
      <w:bookmarkEnd w:id="13"/>
      <w:bookmarkEnd w:id="14"/>
      <w:r>
        <w:rPr>
          <w:rFonts w:eastAsia="Calibri"/>
          <w:sz w:val="28"/>
          <w:szCs w:val="28"/>
          <w:lang w:eastAsia="en-US"/>
        </w:rPr>
        <w:lastRenderedPageBreak/>
        <w:t>Приложение № 3</w:t>
      </w:r>
    </w:p>
    <w:p w:rsidR="003040FF" w:rsidRDefault="009C1680">
      <w:pPr>
        <w:autoSpaceDE w:val="0"/>
        <w:autoSpaceDN w:val="0"/>
        <w:adjustRightInd w:val="0"/>
        <w:spacing w:line="221" w:lineRule="auto"/>
        <w:ind w:left="10773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 постановлению</w:t>
      </w:r>
    </w:p>
    <w:p w:rsidR="003040FF" w:rsidRDefault="009C1680">
      <w:pPr>
        <w:autoSpaceDE w:val="0"/>
        <w:autoSpaceDN w:val="0"/>
        <w:adjustRightInd w:val="0"/>
        <w:spacing w:line="221" w:lineRule="auto"/>
        <w:ind w:left="10773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Администрации</w:t>
      </w:r>
    </w:p>
    <w:p w:rsidR="003040FF" w:rsidRDefault="009C1680">
      <w:pPr>
        <w:autoSpaceDE w:val="0"/>
        <w:autoSpaceDN w:val="0"/>
        <w:adjustRightInd w:val="0"/>
        <w:spacing w:line="221" w:lineRule="auto"/>
        <w:ind w:left="10773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Константиновского</w:t>
      </w:r>
    </w:p>
    <w:p w:rsidR="003040FF" w:rsidRDefault="009C1680">
      <w:pPr>
        <w:autoSpaceDE w:val="0"/>
        <w:autoSpaceDN w:val="0"/>
        <w:adjustRightInd w:val="0"/>
        <w:spacing w:line="221" w:lineRule="auto"/>
        <w:ind w:left="10773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района</w:t>
      </w:r>
    </w:p>
    <w:p w:rsidR="003040FF" w:rsidRDefault="009C1680">
      <w:pPr>
        <w:autoSpaceDE w:val="0"/>
        <w:autoSpaceDN w:val="0"/>
        <w:adjustRightInd w:val="0"/>
        <w:spacing w:line="221" w:lineRule="auto"/>
        <w:ind w:left="10773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от______.2023 № ______ </w:t>
      </w:r>
    </w:p>
    <w:p w:rsidR="003040FF" w:rsidRDefault="009C1680">
      <w:pPr>
        <w:widowControl w:val="0"/>
        <w:spacing w:line="221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3040FF" w:rsidRDefault="009C1680">
      <w:pPr>
        <w:widowControl w:val="0"/>
        <w:spacing w:line="221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центра управления Константиновским районом</w:t>
      </w:r>
    </w:p>
    <w:p w:rsidR="003040FF" w:rsidRDefault="003040FF">
      <w:pPr>
        <w:widowControl w:val="0"/>
        <w:spacing w:line="221" w:lineRule="auto"/>
        <w:jc w:val="center"/>
        <w:rPr>
          <w:sz w:val="28"/>
          <w:szCs w:val="28"/>
        </w:rPr>
      </w:pPr>
    </w:p>
    <w:tbl>
      <w:tblPr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08"/>
        <w:gridCol w:w="7409"/>
        <w:gridCol w:w="5836"/>
      </w:tblGrid>
      <w:tr w:rsidR="003040FF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0FF" w:rsidRDefault="009C1680">
            <w:pPr>
              <w:spacing w:line="221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№</w:t>
            </w:r>
          </w:p>
          <w:p w:rsidR="003040FF" w:rsidRDefault="009C1680">
            <w:pPr>
              <w:spacing w:line="221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7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0FF" w:rsidRDefault="009C1680">
            <w:pPr>
              <w:spacing w:line="221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Наименование должности</w:t>
            </w:r>
          </w:p>
        </w:tc>
        <w:tc>
          <w:tcPr>
            <w:tcW w:w="6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0FF" w:rsidRDefault="009C1680">
            <w:pPr>
              <w:spacing w:line="221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Функция в </w:t>
            </w:r>
            <w:r>
              <w:rPr>
                <w:sz w:val="28"/>
                <w:szCs w:val="28"/>
              </w:rPr>
              <w:t>муниципальном центре управления Константиновским районом</w:t>
            </w:r>
          </w:p>
        </w:tc>
      </w:tr>
    </w:tbl>
    <w:p w:rsidR="003040FF" w:rsidRDefault="003040FF">
      <w:pPr>
        <w:spacing w:line="221" w:lineRule="auto"/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10"/>
        <w:gridCol w:w="7408"/>
        <w:gridCol w:w="5835"/>
      </w:tblGrid>
      <w:tr w:rsidR="003040FF">
        <w:trPr>
          <w:tblHeader/>
        </w:trPr>
        <w:tc>
          <w:tcPr>
            <w:tcW w:w="614" w:type="dxa"/>
          </w:tcPr>
          <w:p w:rsidR="003040FF" w:rsidRDefault="009C1680">
            <w:pPr>
              <w:spacing w:line="221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475" w:type="dxa"/>
          </w:tcPr>
          <w:p w:rsidR="003040FF" w:rsidRDefault="009C1680">
            <w:pPr>
              <w:spacing w:line="221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888" w:type="dxa"/>
          </w:tcPr>
          <w:p w:rsidR="003040FF" w:rsidRDefault="009C1680">
            <w:pPr>
              <w:spacing w:line="221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</w:tr>
      <w:tr w:rsidR="003040FF">
        <w:tc>
          <w:tcPr>
            <w:tcW w:w="614" w:type="dxa"/>
          </w:tcPr>
          <w:p w:rsidR="003040FF" w:rsidRDefault="009C1680">
            <w:pPr>
              <w:spacing w:line="221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7475" w:type="dxa"/>
          </w:tcPr>
          <w:p w:rsidR="003040FF" w:rsidRDefault="009C1680">
            <w:pPr>
              <w:spacing w:line="221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Глава Администрации </w:t>
            </w:r>
            <w:r>
              <w:rPr>
                <w:sz w:val="28"/>
                <w:szCs w:val="28"/>
              </w:rPr>
              <w:t xml:space="preserve">Константиновского района </w:t>
            </w:r>
          </w:p>
          <w:p w:rsidR="003040FF" w:rsidRDefault="009C1680">
            <w:pPr>
              <w:spacing w:line="221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(Дьячкин В.А.)</w:t>
            </w:r>
          </w:p>
        </w:tc>
        <w:tc>
          <w:tcPr>
            <w:tcW w:w="5888" w:type="dxa"/>
          </w:tcPr>
          <w:p w:rsidR="003040FF" w:rsidRDefault="009C1680">
            <w:pPr>
              <w:spacing w:line="221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куратор МЦУ</w:t>
            </w:r>
          </w:p>
        </w:tc>
      </w:tr>
      <w:tr w:rsidR="003040FF">
        <w:tc>
          <w:tcPr>
            <w:tcW w:w="614" w:type="dxa"/>
          </w:tcPr>
          <w:p w:rsidR="003040FF" w:rsidRDefault="009C1680">
            <w:pPr>
              <w:spacing w:line="221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7475" w:type="dxa"/>
          </w:tcPr>
          <w:p w:rsidR="003040FF" w:rsidRDefault="009C1680">
            <w:pPr>
              <w:spacing w:line="221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Первый заместитель главы Администрации </w:t>
            </w:r>
            <w:r>
              <w:rPr>
                <w:sz w:val="28"/>
                <w:szCs w:val="28"/>
              </w:rPr>
              <w:t>Константиновского района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:rsidR="003040FF" w:rsidRDefault="009C1680">
            <w:pPr>
              <w:spacing w:line="221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(Абрамов Д.В.)</w:t>
            </w:r>
          </w:p>
        </w:tc>
        <w:tc>
          <w:tcPr>
            <w:tcW w:w="5888" w:type="dxa"/>
          </w:tcPr>
          <w:p w:rsidR="003040FF" w:rsidRDefault="009C1680">
            <w:pPr>
              <w:spacing w:line="221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ответственный исполнитель МЦУ</w:t>
            </w:r>
          </w:p>
        </w:tc>
      </w:tr>
      <w:tr w:rsidR="003040FF">
        <w:tc>
          <w:tcPr>
            <w:tcW w:w="614" w:type="dxa"/>
          </w:tcPr>
          <w:p w:rsidR="003040FF" w:rsidRDefault="009C1680">
            <w:pPr>
              <w:spacing w:line="221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7475" w:type="dxa"/>
          </w:tcPr>
          <w:p w:rsidR="003040FF" w:rsidRDefault="009C1680">
            <w:pPr>
              <w:spacing w:line="221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Управляющий делами Администрации </w:t>
            </w:r>
            <w:r>
              <w:rPr>
                <w:sz w:val="28"/>
                <w:szCs w:val="28"/>
              </w:rPr>
              <w:t>Константиновского района</w:t>
            </w:r>
          </w:p>
          <w:p w:rsidR="003040FF" w:rsidRDefault="009C1680">
            <w:pPr>
              <w:spacing w:line="221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(Серба В.Д.)</w:t>
            </w:r>
          </w:p>
        </w:tc>
        <w:tc>
          <w:tcPr>
            <w:tcW w:w="5888" w:type="dxa"/>
          </w:tcPr>
          <w:p w:rsidR="003040FF" w:rsidRDefault="009C1680">
            <w:pPr>
              <w:spacing w:line="221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руководитель (администратор) МЦУ</w:t>
            </w:r>
          </w:p>
        </w:tc>
      </w:tr>
      <w:tr w:rsidR="003040FF">
        <w:tc>
          <w:tcPr>
            <w:tcW w:w="614" w:type="dxa"/>
          </w:tcPr>
          <w:p w:rsidR="003040FF" w:rsidRDefault="009C1680">
            <w:pPr>
              <w:spacing w:line="221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7475" w:type="dxa"/>
          </w:tcPr>
          <w:p w:rsidR="003040FF" w:rsidRDefault="009C1680">
            <w:pPr>
              <w:spacing w:line="221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Начальник сектора информационных технологий Администрации </w:t>
            </w:r>
            <w:r>
              <w:rPr>
                <w:sz w:val="28"/>
                <w:szCs w:val="28"/>
              </w:rPr>
              <w:t>Константиновского района</w:t>
            </w:r>
          </w:p>
          <w:p w:rsidR="003040FF" w:rsidRDefault="009C1680">
            <w:pPr>
              <w:spacing w:line="221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(</w:t>
            </w:r>
            <w:proofErr w:type="spellStart"/>
            <w:r>
              <w:rPr>
                <w:b/>
                <w:bCs/>
                <w:sz w:val="28"/>
                <w:szCs w:val="28"/>
              </w:rPr>
              <w:t>Зелянукин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А.В.)</w:t>
            </w:r>
          </w:p>
        </w:tc>
        <w:tc>
          <w:tcPr>
            <w:tcW w:w="5888" w:type="dxa"/>
          </w:tcPr>
          <w:p w:rsidR="003040FF" w:rsidRDefault="009C1680">
            <w:pPr>
              <w:spacing w:line="221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оператор МЦУ</w:t>
            </w:r>
          </w:p>
        </w:tc>
      </w:tr>
      <w:tr w:rsidR="003040FF">
        <w:tc>
          <w:tcPr>
            <w:tcW w:w="614" w:type="dxa"/>
          </w:tcPr>
          <w:p w:rsidR="003040FF" w:rsidRDefault="009C1680">
            <w:pPr>
              <w:spacing w:line="221" w:lineRule="auto"/>
              <w:jc w:val="center"/>
              <w:rPr>
                <w:sz w:val="28"/>
                <w:szCs w:val="28"/>
                <w:lang w:eastAsia="en-US"/>
              </w:rPr>
            </w:pPr>
            <w:bookmarkStart w:id="15" w:name="_Hlk112319765"/>
            <w:r>
              <w:rPr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7475" w:type="dxa"/>
          </w:tcPr>
          <w:p w:rsidR="003040FF" w:rsidRDefault="009C1680">
            <w:pPr>
              <w:spacing w:line="221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Старший инспектор сектора информационных технологий Администрации </w:t>
            </w:r>
            <w:r>
              <w:rPr>
                <w:sz w:val="28"/>
                <w:szCs w:val="28"/>
              </w:rPr>
              <w:t>Константиновского района</w:t>
            </w:r>
          </w:p>
          <w:p w:rsidR="003040FF" w:rsidRDefault="009C1680">
            <w:pPr>
              <w:spacing w:line="221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bCs/>
                <w:iCs/>
                <w:sz w:val="28"/>
                <w:szCs w:val="28"/>
                <w:lang w:eastAsia="en-US"/>
              </w:rPr>
              <w:t>(</w:t>
            </w:r>
            <w:proofErr w:type="spellStart"/>
            <w:r>
              <w:rPr>
                <w:b/>
                <w:bCs/>
                <w:iCs/>
                <w:sz w:val="28"/>
                <w:szCs w:val="28"/>
                <w:lang w:eastAsia="en-US"/>
              </w:rPr>
              <w:t>Бальва</w:t>
            </w:r>
            <w:proofErr w:type="spellEnd"/>
            <w:r>
              <w:rPr>
                <w:b/>
                <w:bCs/>
                <w:iCs/>
                <w:sz w:val="28"/>
                <w:szCs w:val="28"/>
                <w:lang w:eastAsia="en-US"/>
              </w:rPr>
              <w:t xml:space="preserve"> Е.Ю.)</w:t>
            </w:r>
          </w:p>
        </w:tc>
        <w:tc>
          <w:tcPr>
            <w:tcW w:w="5888" w:type="dxa"/>
          </w:tcPr>
          <w:p w:rsidR="003040FF" w:rsidRDefault="009C1680">
            <w:pPr>
              <w:spacing w:line="221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ответственный за работу с масс-медиа</w:t>
            </w:r>
          </w:p>
          <w:p w:rsidR="003040FF" w:rsidRDefault="003040FF">
            <w:pPr>
              <w:spacing w:line="221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3040FF">
        <w:tc>
          <w:tcPr>
            <w:tcW w:w="614" w:type="dxa"/>
          </w:tcPr>
          <w:p w:rsidR="003040FF" w:rsidRDefault="009C1680">
            <w:pPr>
              <w:spacing w:line="221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7475" w:type="dxa"/>
          </w:tcPr>
          <w:p w:rsidR="003040FF" w:rsidRDefault="009C1680">
            <w:pPr>
              <w:spacing w:line="221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Старший инспектор сектора информационных технологий Администрации </w:t>
            </w:r>
            <w:r>
              <w:rPr>
                <w:sz w:val="28"/>
                <w:szCs w:val="28"/>
              </w:rPr>
              <w:t>Константиновского района</w:t>
            </w:r>
          </w:p>
          <w:p w:rsidR="003040FF" w:rsidRDefault="009C1680">
            <w:pPr>
              <w:spacing w:line="221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bCs/>
                <w:iCs/>
                <w:sz w:val="28"/>
                <w:szCs w:val="28"/>
                <w:lang w:eastAsia="en-US"/>
              </w:rPr>
              <w:t>(</w:t>
            </w:r>
            <w:proofErr w:type="spellStart"/>
            <w:r>
              <w:rPr>
                <w:b/>
                <w:bCs/>
                <w:iCs/>
                <w:sz w:val="28"/>
                <w:szCs w:val="28"/>
                <w:lang w:eastAsia="en-US"/>
              </w:rPr>
              <w:t>Бальва</w:t>
            </w:r>
            <w:proofErr w:type="spellEnd"/>
            <w:r>
              <w:rPr>
                <w:b/>
                <w:bCs/>
                <w:iCs/>
                <w:sz w:val="28"/>
                <w:szCs w:val="28"/>
                <w:lang w:eastAsia="en-US"/>
              </w:rPr>
              <w:t xml:space="preserve"> Е.Ю.)</w:t>
            </w:r>
          </w:p>
        </w:tc>
        <w:tc>
          <w:tcPr>
            <w:tcW w:w="5888" w:type="dxa"/>
          </w:tcPr>
          <w:p w:rsidR="003040FF" w:rsidRDefault="009C1680">
            <w:pPr>
              <w:spacing w:line="221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ответственный за работу в системе «Инцидент менеджмент»</w:t>
            </w:r>
          </w:p>
        </w:tc>
      </w:tr>
      <w:tr w:rsidR="003040FF">
        <w:tc>
          <w:tcPr>
            <w:tcW w:w="614" w:type="dxa"/>
          </w:tcPr>
          <w:p w:rsidR="003040FF" w:rsidRDefault="009C1680">
            <w:pPr>
              <w:spacing w:line="221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7475" w:type="dxa"/>
          </w:tcPr>
          <w:p w:rsidR="003040FF" w:rsidRDefault="009C1680">
            <w:pPr>
              <w:spacing w:line="223" w:lineRule="auto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Специалит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1 категории общего отдела Администрации </w:t>
            </w:r>
            <w:proofErr w:type="gramStart"/>
            <w:r>
              <w:rPr>
                <w:sz w:val="28"/>
                <w:szCs w:val="28"/>
                <w:lang w:eastAsia="en-US"/>
              </w:rPr>
              <w:t>Константиновского  района</w:t>
            </w:r>
            <w:proofErr w:type="gramEnd"/>
          </w:p>
          <w:p w:rsidR="003040FF" w:rsidRDefault="009C1680">
            <w:pPr>
              <w:spacing w:line="221" w:lineRule="auto"/>
              <w:jc w:val="both"/>
              <w:rPr>
                <w:sz w:val="28"/>
                <w:szCs w:val="28"/>
                <w:highlight w:val="yellow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(Павленко С.А.)</w:t>
            </w:r>
          </w:p>
        </w:tc>
        <w:tc>
          <w:tcPr>
            <w:tcW w:w="5888" w:type="dxa"/>
          </w:tcPr>
          <w:p w:rsidR="003040FF" w:rsidRDefault="009C1680">
            <w:pPr>
              <w:spacing w:line="221" w:lineRule="auto"/>
              <w:jc w:val="both"/>
              <w:rPr>
                <w:sz w:val="28"/>
                <w:szCs w:val="28"/>
                <w:highlight w:val="yellow"/>
                <w:lang w:eastAsia="en-US"/>
              </w:rPr>
            </w:pPr>
            <w:r>
              <w:rPr>
                <w:sz w:val="28"/>
                <w:szCs w:val="28"/>
              </w:rPr>
              <w:t>ответственный за работу в системе ПОС</w:t>
            </w:r>
          </w:p>
        </w:tc>
      </w:tr>
      <w:tr w:rsidR="003040FF">
        <w:tc>
          <w:tcPr>
            <w:tcW w:w="614" w:type="dxa"/>
          </w:tcPr>
          <w:p w:rsidR="003040FF" w:rsidRDefault="009C1680">
            <w:pPr>
              <w:spacing w:line="221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8.</w:t>
            </w:r>
          </w:p>
        </w:tc>
        <w:tc>
          <w:tcPr>
            <w:tcW w:w="7475" w:type="dxa"/>
          </w:tcPr>
          <w:p w:rsidR="003040FF" w:rsidRDefault="009C1680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Первый заместитель главы Администрации Константиновского района</w:t>
            </w:r>
            <w:r w:rsidRPr="00F318A2">
              <w:rPr>
                <w:bCs/>
                <w:sz w:val="28"/>
                <w:szCs w:val="28"/>
                <w:lang w:eastAsia="zh-CN"/>
              </w:rPr>
              <w:t xml:space="preserve"> </w:t>
            </w:r>
            <w:r>
              <w:rPr>
                <w:bCs/>
                <w:sz w:val="28"/>
                <w:szCs w:val="28"/>
                <w:lang w:eastAsia="zh-CN"/>
              </w:rPr>
              <w:t>по социальным вопросам</w:t>
            </w:r>
          </w:p>
          <w:p w:rsidR="003040FF" w:rsidRDefault="009C1680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</w:rPr>
              <w:t>(Абрамов Д.В.)</w:t>
            </w:r>
          </w:p>
          <w:p w:rsidR="003040FF" w:rsidRDefault="003040FF">
            <w:pPr>
              <w:spacing w:line="221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888" w:type="dxa"/>
          </w:tcPr>
          <w:p w:rsidR="003040FF" w:rsidRDefault="009C1680">
            <w:pPr>
              <w:spacing w:line="221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ответственный за отраслевой блок по тематикам «Здравоохранение», «Образование», «Социальная защита», «Культура», «Спорт», «Молодежная политика»</w:t>
            </w:r>
          </w:p>
        </w:tc>
      </w:tr>
      <w:tr w:rsidR="003040FF">
        <w:trPr>
          <w:trHeight w:val="538"/>
        </w:trPr>
        <w:tc>
          <w:tcPr>
            <w:tcW w:w="614" w:type="dxa"/>
          </w:tcPr>
          <w:p w:rsidR="003040FF" w:rsidRDefault="009C1680">
            <w:pPr>
              <w:spacing w:line="223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7475" w:type="dxa"/>
          </w:tcPr>
          <w:p w:rsidR="003040FF" w:rsidRDefault="009C1680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Заместитель главы Администрации Константиновского района по вопросам ЖКХ, транспорта, дорожного хозяйства, строительства и архитектуры</w:t>
            </w:r>
          </w:p>
          <w:p w:rsidR="003040FF" w:rsidRDefault="009C168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(Богомаз Ю.А.)</w:t>
            </w:r>
          </w:p>
        </w:tc>
        <w:tc>
          <w:tcPr>
            <w:tcW w:w="5888" w:type="dxa"/>
          </w:tcPr>
          <w:p w:rsidR="003040FF" w:rsidRDefault="009C1680">
            <w:pPr>
              <w:spacing w:line="221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ответственный за отраслевые блоки по тематикам: «</w:t>
            </w:r>
            <w:r>
              <w:rPr>
                <w:spacing w:val="-4"/>
                <w:sz w:val="28"/>
                <w:szCs w:val="28"/>
              </w:rPr>
              <w:t>Жилищно-коммунальное</w:t>
            </w:r>
            <w:r>
              <w:rPr>
                <w:sz w:val="28"/>
                <w:szCs w:val="28"/>
              </w:rPr>
              <w:t xml:space="preserve"> хозяйство</w:t>
            </w:r>
            <w:r>
              <w:rPr>
                <w:sz w:val="28"/>
                <w:szCs w:val="28"/>
                <w:lang w:eastAsia="en-US"/>
              </w:rPr>
              <w:t>», «</w:t>
            </w:r>
            <w:r>
              <w:rPr>
                <w:sz w:val="28"/>
                <w:szCs w:val="28"/>
              </w:rPr>
              <w:t>Твердые коммунальные отходы</w:t>
            </w:r>
            <w:r>
              <w:rPr>
                <w:sz w:val="28"/>
                <w:szCs w:val="28"/>
                <w:lang w:eastAsia="en-US"/>
              </w:rPr>
              <w:t>», «</w:t>
            </w:r>
            <w:r>
              <w:rPr>
                <w:sz w:val="28"/>
                <w:szCs w:val="28"/>
              </w:rPr>
              <w:t>Энергетика</w:t>
            </w:r>
            <w:r>
              <w:rPr>
                <w:sz w:val="28"/>
                <w:szCs w:val="28"/>
                <w:lang w:eastAsia="en-US"/>
              </w:rPr>
              <w:t>»</w:t>
            </w:r>
            <w:r>
              <w:rPr>
                <w:spacing w:val="-4"/>
                <w:sz w:val="28"/>
                <w:szCs w:val="28"/>
                <w:lang w:eastAsia="en-US"/>
              </w:rPr>
              <w:t xml:space="preserve"> (в том числе вопросы газоснабжения)</w:t>
            </w:r>
            <w:r>
              <w:rPr>
                <w:sz w:val="28"/>
                <w:szCs w:val="28"/>
                <w:lang w:eastAsia="en-US"/>
              </w:rPr>
              <w:t>, «Дороги», «Транспорт», «Благоустройство», «Связь», «Гражданская оборона и чрезвычайные ситуации», «Жилищные программы»</w:t>
            </w:r>
          </w:p>
        </w:tc>
      </w:tr>
      <w:tr w:rsidR="003040FF">
        <w:trPr>
          <w:trHeight w:val="538"/>
        </w:trPr>
        <w:tc>
          <w:tcPr>
            <w:tcW w:w="614" w:type="dxa"/>
          </w:tcPr>
          <w:p w:rsidR="003040FF" w:rsidRDefault="009C1680">
            <w:pPr>
              <w:spacing w:line="223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7475" w:type="dxa"/>
          </w:tcPr>
          <w:p w:rsidR="003040FF" w:rsidRDefault="009C1680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>Заместитель главы Администрации Константиновского района по вопросам экономики, финансов, инвестиций, имущественных и земельных отношений</w:t>
            </w:r>
          </w:p>
          <w:p w:rsidR="003040FF" w:rsidRDefault="009C1680">
            <w:pPr>
              <w:widowControl w:val="0"/>
              <w:suppressAutoHyphens/>
              <w:jc w:val="both"/>
              <w:rPr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</w:rPr>
              <w:t>(Болотных В.И.)</w:t>
            </w:r>
          </w:p>
          <w:p w:rsidR="003040FF" w:rsidRDefault="003040FF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5888" w:type="dxa"/>
          </w:tcPr>
          <w:p w:rsidR="003040FF" w:rsidRDefault="009C1680">
            <w:pPr>
              <w:spacing w:line="221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ответственный за отраслевые блоки по тематикам:</w:t>
            </w:r>
            <w:r w:rsidRPr="00F318A2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«Экономика», </w:t>
            </w:r>
            <w:r>
              <w:rPr>
                <w:spacing w:val="-4"/>
                <w:sz w:val="28"/>
                <w:szCs w:val="28"/>
              </w:rPr>
              <w:t>«Имущественно-земельные вопросы</w:t>
            </w:r>
            <w:r>
              <w:rPr>
                <w:sz w:val="28"/>
                <w:szCs w:val="28"/>
                <w:lang w:eastAsia="en-US"/>
              </w:rPr>
              <w:t>», «Туризм», «Поддержка предпринимательства», «Торговля», «Общественное питание», «Защита прав потребителей»</w:t>
            </w:r>
          </w:p>
        </w:tc>
      </w:tr>
      <w:tr w:rsidR="003040FF">
        <w:tc>
          <w:tcPr>
            <w:tcW w:w="614" w:type="dxa"/>
          </w:tcPr>
          <w:p w:rsidR="003040FF" w:rsidRDefault="009C1680">
            <w:pPr>
              <w:spacing w:line="223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7475" w:type="dxa"/>
          </w:tcPr>
          <w:p w:rsidR="003040FF" w:rsidRDefault="009C1680">
            <w:pPr>
              <w:spacing w:before="12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Заместитель главы Администрации Константиновского района по вопросам развития агропромышленного комплекса, продовольственного обеспечения, регулирования отношений в сфере сохранения и использования охотничьих ресурсов и рыбного хозяйства, охраны окружающей среды и природопользования</w:t>
            </w:r>
          </w:p>
          <w:p w:rsidR="003040FF" w:rsidRDefault="009C1680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(Караваев М.А.)</w:t>
            </w:r>
          </w:p>
          <w:p w:rsidR="003040FF" w:rsidRDefault="003040FF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88" w:type="dxa"/>
          </w:tcPr>
          <w:p w:rsidR="003040FF" w:rsidRDefault="009C1680">
            <w:pPr>
              <w:spacing w:line="223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ответственный за отраслевые блоки по тематикам: «Экология», «</w:t>
            </w:r>
            <w:r>
              <w:rPr>
                <w:spacing w:val="-4"/>
                <w:sz w:val="28"/>
                <w:szCs w:val="28"/>
              </w:rPr>
              <w:t>Сельское хозяйство»</w:t>
            </w:r>
          </w:p>
        </w:tc>
      </w:tr>
      <w:bookmarkEnd w:id="15"/>
      <w:tr w:rsidR="003040FF">
        <w:tc>
          <w:tcPr>
            <w:tcW w:w="614" w:type="dxa"/>
          </w:tcPr>
          <w:p w:rsidR="003040FF" w:rsidRDefault="009C1680">
            <w:pPr>
              <w:spacing w:line="223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7475" w:type="dxa"/>
          </w:tcPr>
          <w:p w:rsidR="003040FF" w:rsidRDefault="009C1680">
            <w:pPr>
              <w:spacing w:line="223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Главный врач ГБУ РО «Центральная районная </w:t>
            </w:r>
            <w:proofErr w:type="gramStart"/>
            <w:r>
              <w:rPr>
                <w:sz w:val="28"/>
                <w:szCs w:val="28"/>
                <w:lang w:eastAsia="en-US"/>
              </w:rPr>
              <w:t>больница»  в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</w:rPr>
              <w:t>Константиновском районе</w:t>
            </w:r>
          </w:p>
          <w:p w:rsidR="003040FF" w:rsidRDefault="009C1680">
            <w:pPr>
              <w:spacing w:line="223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(</w:t>
            </w:r>
            <w:proofErr w:type="spellStart"/>
            <w:r>
              <w:rPr>
                <w:b/>
                <w:bCs/>
                <w:sz w:val="28"/>
                <w:szCs w:val="28"/>
              </w:rPr>
              <w:t>Кыржановский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В.В.)</w:t>
            </w:r>
          </w:p>
        </w:tc>
        <w:tc>
          <w:tcPr>
            <w:tcW w:w="5888" w:type="dxa"/>
          </w:tcPr>
          <w:p w:rsidR="003040FF" w:rsidRDefault="009C1680">
            <w:pPr>
              <w:spacing w:line="223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руководитель отраслевого блока по тематике «Здравоохранение»</w:t>
            </w:r>
          </w:p>
        </w:tc>
      </w:tr>
      <w:tr w:rsidR="003040FF">
        <w:tc>
          <w:tcPr>
            <w:tcW w:w="614" w:type="dxa"/>
          </w:tcPr>
          <w:p w:rsidR="003040FF" w:rsidRDefault="009C1680">
            <w:pPr>
              <w:spacing w:line="223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13.</w:t>
            </w:r>
          </w:p>
        </w:tc>
        <w:tc>
          <w:tcPr>
            <w:tcW w:w="7475" w:type="dxa"/>
          </w:tcPr>
          <w:p w:rsidR="003040FF" w:rsidRDefault="009C16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Заведующий МУ «Отдел образования Администрации </w:t>
            </w:r>
            <w:r>
              <w:rPr>
                <w:sz w:val="28"/>
                <w:szCs w:val="28"/>
              </w:rPr>
              <w:t>Константиновского района»</w:t>
            </w:r>
          </w:p>
          <w:p w:rsidR="003040FF" w:rsidRDefault="009C1680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(Дьякова Е.Ю.)</w:t>
            </w:r>
          </w:p>
        </w:tc>
        <w:tc>
          <w:tcPr>
            <w:tcW w:w="5888" w:type="dxa"/>
          </w:tcPr>
          <w:p w:rsidR="003040FF" w:rsidRDefault="009C1680">
            <w:pPr>
              <w:spacing w:line="223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руководитель отраслевого блока по тематике «Образование»</w:t>
            </w:r>
          </w:p>
        </w:tc>
      </w:tr>
      <w:tr w:rsidR="003040FF">
        <w:tc>
          <w:tcPr>
            <w:tcW w:w="614" w:type="dxa"/>
          </w:tcPr>
          <w:p w:rsidR="003040FF" w:rsidRDefault="009C1680">
            <w:pPr>
              <w:spacing w:line="223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14.</w:t>
            </w:r>
          </w:p>
        </w:tc>
        <w:tc>
          <w:tcPr>
            <w:tcW w:w="7475" w:type="dxa"/>
          </w:tcPr>
          <w:p w:rsidR="003040FF" w:rsidRDefault="009C16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Заведующий МУ «Отдел социальной защиты населения Администрации </w:t>
            </w:r>
            <w:r>
              <w:rPr>
                <w:sz w:val="28"/>
                <w:szCs w:val="28"/>
              </w:rPr>
              <w:t>Константиновского района»</w:t>
            </w:r>
          </w:p>
          <w:p w:rsidR="003040FF" w:rsidRDefault="009C1680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</w:t>
            </w:r>
            <w:proofErr w:type="spellStart"/>
            <w:r>
              <w:rPr>
                <w:b/>
                <w:bCs/>
                <w:sz w:val="28"/>
                <w:szCs w:val="28"/>
              </w:rPr>
              <w:t>Кузмичева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С.В.)</w:t>
            </w:r>
          </w:p>
        </w:tc>
        <w:tc>
          <w:tcPr>
            <w:tcW w:w="5888" w:type="dxa"/>
          </w:tcPr>
          <w:p w:rsidR="003040FF" w:rsidRDefault="009C1680">
            <w:pPr>
              <w:spacing w:line="223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руководитель отраслевого блока по тематике «Социальная защита»</w:t>
            </w:r>
          </w:p>
        </w:tc>
      </w:tr>
      <w:tr w:rsidR="003040FF">
        <w:tc>
          <w:tcPr>
            <w:tcW w:w="614" w:type="dxa"/>
          </w:tcPr>
          <w:p w:rsidR="003040FF" w:rsidRDefault="009C1680">
            <w:pPr>
              <w:spacing w:line="223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15.</w:t>
            </w:r>
          </w:p>
        </w:tc>
        <w:tc>
          <w:tcPr>
            <w:tcW w:w="7475" w:type="dxa"/>
          </w:tcPr>
          <w:p w:rsidR="003040FF" w:rsidRDefault="009C16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Заведующий МУ «Отдел культуры и искусства Администрации </w:t>
            </w:r>
            <w:r>
              <w:rPr>
                <w:sz w:val="28"/>
                <w:szCs w:val="28"/>
              </w:rPr>
              <w:t>Константиновского района»</w:t>
            </w:r>
          </w:p>
          <w:p w:rsidR="003040FF" w:rsidRDefault="009C168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(Сиволобова О.Г.)</w:t>
            </w:r>
          </w:p>
        </w:tc>
        <w:tc>
          <w:tcPr>
            <w:tcW w:w="5888" w:type="dxa"/>
          </w:tcPr>
          <w:p w:rsidR="003040FF" w:rsidRDefault="009C1680">
            <w:pPr>
              <w:spacing w:line="223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руководитель отраслевого блока по тематике «Культура»</w:t>
            </w:r>
          </w:p>
        </w:tc>
      </w:tr>
      <w:tr w:rsidR="003040FF">
        <w:tc>
          <w:tcPr>
            <w:tcW w:w="614" w:type="dxa"/>
          </w:tcPr>
          <w:p w:rsidR="003040FF" w:rsidRDefault="009C1680">
            <w:pPr>
              <w:spacing w:line="223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16.</w:t>
            </w:r>
          </w:p>
        </w:tc>
        <w:tc>
          <w:tcPr>
            <w:tcW w:w="7475" w:type="dxa"/>
          </w:tcPr>
          <w:p w:rsidR="003040FF" w:rsidRDefault="009C16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Начальник сектора по работе с молодежью Администрации </w:t>
            </w:r>
            <w:r>
              <w:rPr>
                <w:sz w:val="28"/>
                <w:szCs w:val="28"/>
              </w:rPr>
              <w:t>Константиновского района»</w:t>
            </w:r>
          </w:p>
          <w:p w:rsidR="003040FF" w:rsidRDefault="009C168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(Попова А.Р.)</w:t>
            </w:r>
          </w:p>
        </w:tc>
        <w:tc>
          <w:tcPr>
            <w:tcW w:w="5888" w:type="dxa"/>
          </w:tcPr>
          <w:p w:rsidR="003040FF" w:rsidRDefault="009C1680">
            <w:pPr>
              <w:spacing w:line="223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руководитель отраслевого блока по тематике «Молодежная политика»</w:t>
            </w:r>
          </w:p>
        </w:tc>
      </w:tr>
      <w:tr w:rsidR="003040FF">
        <w:tc>
          <w:tcPr>
            <w:tcW w:w="614" w:type="dxa"/>
          </w:tcPr>
          <w:p w:rsidR="003040FF" w:rsidRDefault="009C1680">
            <w:pPr>
              <w:spacing w:line="223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17.</w:t>
            </w:r>
          </w:p>
        </w:tc>
        <w:tc>
          <w:tcPr>
            <w:tcW w:w="7475" w:type="dxa"/>
          </w:tcPr>
          <w:p w:rsidR="003040FF" w:rsidRDefault="009C16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Начальник сектора по физической культуре и спорту Администрации </w:t>
            </w:r>
            <w:r>
              <w:rPr>
                <w:sz w:val="28"/>
                <w:szCs w:val="28"/>
              </w:rPr>
              <w:t>Константиновского района»</w:t>
            </w:r>
          </w:p>
          <w:p w:rsidR="003040FF" w:rsidRDefault="009C1680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(Кузмичев А.М.)</w:t>
            </w:r>
          </w:p>
        </w:tc>
        <w:tc>
          <w:tcPr>
            <w:tcW w:w="5888" w:type="dxa"/>
          </w:tcPr>
          <w:p w:rsidR="003040FF" w:rsidRDefault="009C1680">
            <w:pPr>
              <w:spacing w:line="223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руководитель отраслевого блока по тематике «Спорт»</w:t>
            </w:r>
          </w:p>
        </w:tc>
      </w:tr>
      <w:tr w:rsidR="003040FF">
        <w:tc>
          <w:tcPr>
            <w:tcW w:w="614" w:type="dxa"/>
          </w:tcPr>
          <w:p w:rsidR="003040FF" w:rsidRDefault="009C1680">
            <w:pPr>
              <w:spacing w:line="223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18.</w:t>
            </w:r>
          </w:p>
        </w:tc>
        <w:tc>
          <w:tcPr>
            <w:tcW w:w="7475" w:type="dxa"/>
          </w:tcPr>
          <w:p w:rsidR="003040FF" w:rsidRDefault="009C16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</w:t>
            </w:r>
            <w:r>
              <w:rPr>
                <w:rStyle w:val="a6"/>
                <w:rFonts w:eastAsia="SimSun"/>
                <w:b w:val="0"/>
                <w:bCs w:val="0"/>
                <w:color w:val="000000"/>
                <w:sz w:val="28"/>
                <w:szCs w:val="28"/>
              </w:rPr>
              <w:t xml:space="preserve"> экономического развития, торговли и бытового обслуживания </w:t>
            </w:r>
            <w:r>
              <w:rPr>
                <w:sz w:val="28"/>
                <w:szCs w:val="28"/>
                <w:lang w:eastAsia="en-US"/>
              </w:rPr>
              <w:t xml:space="preserve">Администрации </w:t>
            </w:r>
            <w:r>
              <w:rPr>
                <w:sz w:val="28"/>
                <w:szCs w:val="28"/>
              </w:rPr>
              <w:t>Константиновского района</w:t>
            </w:r>
          </w:p>
          <w:p w:rsidR="003040FF" w:rsidRDefault="009C1680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(Карасева М.В.)</w:t>
            </w:r>
          </w:p>
        </w:tc>
        <w:tc>
          <w:tcPr>
            <w:tcW w:w="5888" w:type="dxa"/>
          </w:tcPr>
          <w:p w:rsidR="003040FF" w:rsidRDefault="009C1680">
            <w:pPr>
              <w:spacing w:line="223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руководитель отраслевых блоков по тематикам: «Экономика», «Туризм», «Поддержка предпринимательства», «Торговля», «Общественное питание», «Защита прав потребителей» </w:t>
            </w:r>
          </w:p>
        </w:tc>
      </w:tr>
      <w:tr w:rsidR="003040FF">
        <w:tc>
          <w:tcPr>
            <w:tcW w:w="614" w:type="dxa"/>
          </w:tcPr>
          <w:p w:rsidR="003040FF" w:rsidRDefault="009C1680">
            <w:pPr>
              <w:spacing w:line="223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19.</w:t>
            </w:r>
          </w:p>
        </w:tc>
        <w:tc>
          <w:tcPr>
            <w:tcW w:w="7475" w:type="dxa"/>
          </w:tcPr>
          <w:p w:rsidR="003040FF" w:rsidRDefault="009C16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</w:t>
            </w:r>
            <w:r>
              <w:rPr>
                <w:rStyle w:val="a6"/>
                <w:rFonts w:eastAsia="SimSun"/>
                <w:b w:val="0"/>
                <w:bCs w:val="0"/>
                <w:color w:val="000000"/>
                <w:sz w:val="28"/>
                <w:szCs w:val="28"/>
              </w:rPr>
              <w:t xml:space="preserve"> имущественных отношений </w:t>
            </w:r>
            <w:r>
              <w:rPr>
                <w:sz w:val="28"/>
                <w:szCs w:val="28"/>
                <w:lang w:eastAsia="en-US"/>
              </w:rPr>
              <w:t xml:space="preserve">Администрации </w:t>
            </w:r>
            <w:r>
              <w:rPr>
                <w:sz w:val="28"/>
                <w:szCs w:val="28"/>
              </w:rPr>
              <w:t>Константиновского района</w:t>
            </w:r>
          </w:p>
          <w:p w:rsidR="003040FF" w:rsidRDefault="009C168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(Самарцева И.В.)</w:t>
            </w:r>
          </w:p>
        </w:tc>
        <w:tc>
          <w:tcPr>
            <w:tcW w:w="5888" w:type="dxa"/>
          </w:tcPr>
          <w:p w:rsidR="003040FF" w:rsidRDefault="009C1680">
            <w:pPr>
              <w:spacing w:line="223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руководитель отраслевого блока по тематике </w:t>
            </w:r>
            <w:r>
              <w:rPr>
                <w:spacing w:val="-4"/>
                <w:sz w:val="28"/>
                <w:szCs w:val="28"/>
              </w:rPr>
              <w:t>«Имущественно-земельные вопросы</w:t>
            </w:r>
            <w:r>
              <w:rPr>
                <w:sz w:val="28"/>
                <w:szCs w:val="28"/>
                <w:lang w:eastAsia="en-US"/>
              </w:rPr>
              <w:t>»</w:t>
            </w:r>
          </w:p>
        </w:tc>
      </w:tr>
      <w:tr w:rsidR="003040FF">
        <w:tc>
          <w:tcPr>
            <w:tcW w:w="614" w:type="dxa"/>
          </w:tcPr>
          <w:p w:rsidR="003040FF" w:rsidRDefault="009C1680">
            <w:pPr>
              <w:spacing w:line="223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20.</w:t>
            </w:r>
          </w:p>
        </w:tc>
        <w:tc>
          <w:tcPr>
            <w:tcW w:w="7475" w:type="dxa"/>
          </w:tcPr>
          <w:p w:rsidR="003040FF" w:rsidRDefault="009C16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коммунального и дорожного </w:t>
            </w:r>
            <w:proofErr w:type="gramStart"/>
            <w:r>
              <w:rPr>
                <w:sz w:val="28"/>
                <w:szCs w:val="28"/>
              </w:rPr>
              <w:t xml:space="preserve">хозяйства  </w:t>
            </w:r>
            <w:r>
              <w:rPr>
                <w:sz w:val="28"/>
                <w:szCs w:val="28"/>
                <w:lang w:eastAsia="en-US"/>
              </w:rPr>
              <w:t>Администрации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</w:rPr>
              <w:t>Константиновского района</w:t>
            </w:r>
          </w:p>
          <w:p w:rsidR="003040FF" w:rsidRDefault="009C1680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(Илюшин В.А.)</w:t>
            </w:r>
          </w:p>
        </w:tc>
        <w:tc>
          <w:tcPr>
            <w:tcW w:w="5888" w:type="dxa"/>
          </w:tcPr>
          <w:p w:rsidR="003040FF" w:rsidRDefault="009C1680">
            <w:pPr>
              <w:spacing w:line="223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руководитель отраслевых блоков по тематикам: «</w:t>
            </w:r>
            <w:r>
              <w:rPr>
                <w:spacing w:val="-4"/>
                <w:sz w:val="28"/>
                <w:szCs w:val="28"/>
              </w:rPr>
              <w:t>Жилищно-коммунальное</w:t>
            </w:r>
            <w:r>
              <w:rPr>
                <w:sz w:val="28"/>
                <w:szCs w:val="28"/>
              </w:rPr>
              <w:t xml:space="preserve"> хозяйство</w:t>
            </w:r>
            <w:r>
              <w:rPr>
                <w:sz w:val="28"/>
                <w:szCs w:val="28"/>
                <w:lang w:eastAsia="en-US"/>
              </w:rPr>
              <w:t>», «</w:t>
            </w:r>
            <w:r>
              <w:rPr>
                <w:sz w:val="28"/>
                <w:szCs w:val="28"/>
              </w:rPr>
              <w:t>Твердые коммунальные отходы</w:t>
            </w:r>
            <w:r>
              <w:rPr>
                <w:sz w:val="28"/>
                <w:szCs w:val="28"/>
                <w:lang w:eastAsia="en-US"/>
              </w:rPr>
              <w:t>», «</w:t>
            </w:r>
            <w:r>
              <w:rPr>
                <w:sz w:val="28"/>
                <w:szCs w:val="28"/>
              </w:rPr>
              <w:t>Энергетика</w:t>
            </w:r>
            <w:r>
              <w:rPr>
                <w:sz w:val="28"/>
                <w:szCs w:val="28"/>
                <w:lang w:eastAsia="en-US"/>
              </w:rPr>
              <w:t>», «Дороги», «Транспорт», «Благоустройство», «Связь»</w:t>
            </w:r>
          </w:p>
        </w:tc>
      </w:tr>
      <w:tr w:rsidR="003040FF">
        <w:tc>
          <w:tcPr>
            <w:tcW w:w="614" w:type="dxa"/>
          </w:tcPr>
          <w:p w:rsidR="003040FF" w:rsidRDefault="009C1680">
            <w:pPr>
              <w:spacing w:line="223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21.</w:t>
            </w:r>
          </w:p>
        </w:tc>
        <w:tc>
          <w:tcPr>
            <w:tcW w:w="7475" w:type="dxa"/>
          </w:tcPr>
          <w:p w:rsidR="003040FF" w:rsidRDefault="009C16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Начальник сектора ГО и ЧС Администрации </w:t>
            </w:r>
            <w:r>
              <w:rPr>
                <w:sz w:val="28"/>
                <w:szCs w:val="28"/>
              </w:rPr>
              <w:t>Константиновского района»</w:t>
            </w:r>
          </w:p>
          <w:p w:rsidR="003040FF" w:rsidRDefault="009C1680">
            <w:pPr>
              <w:rPr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(</w:t>
            </w:r>
            <w:proofErr w:type="spellStart"/>
            <w:r>
              <w:rPr>
                <w:b/>
                <w:bCs/>
                <w:sz w:val="28"/>
                <w:szCs w:val="28"/>
              </w:rPr>
              <w:t>Острожнов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С.В.)</w:t>
            </w:r>
          </w:p>
        </w:tc>
        <w:tc>
          <w:tcPr>
            <w:tcW w:w="5888" w:type="dxa"/>
          </w:tcPr>
          <w:p w:rsidR="003040FF" w:rsidRDefault="009C1680">
            <w:pPr>
              <w:spacing w:line="223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руководитель отраслевого блока по тематике «Гражданская оборона и чрезвычайные ситуации»</w:t>
            </w:r>
          </w:p>
        </w:tc>
      </w:tr>
      <w:tr w:rsidR="003040FF">
        <w:tc>
          <w:tcPr>
            <w:tcW w:w="614" w:type="dxa"/>
          </w:tcPr>
          <w:p w:rsidR="003040FF" w:rsidRDefault="009C1680">
            <w:pPr>
              <w:spacing w:line="223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22.</w:t>
            </w:r>
          </w:p>
        </w:tc>
        <w:tc>
          <w:tcPr>
            <w:tcW w:w="7475" w:type="dxa"/>
          </w:tcPr>
          <w:p w:rsidR="003040FF" w:rsidRDefault="009C168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Начальник отдела</w:t>
            </w:r>
            <w:r>
              <w:rPr>
                <w:rStyle w:val="a6"/>
                <w:rFonts w:eastAsia="SimSun"/>
                <w:b w:val="0"/>
                <w:color w:val="000000"/>
                <w:sz w:val="28"/>
                <w:szCs w:val="28"/>
              </w:rPr>
              <w:t xml:space="preserve"> архитектуры и градостроительства А</w:t>
            </w:r>
            <w:r>
              <w:rPr>
                <w:bCs/>
                <w:sz w:val="28"/>
                <w:szCs w:val="28"/>
                <w:lang w:eastAsia="en-US"/>
              </w:rPr>
              <w:t xml:space="preserve">дминистрации </w:t>
            </w:r>
            <w:r>
              <w:rPr>
                <w:bCs/>
                <w:sz w:val="28"/>
                <w:szCs w:val="28"/>
              </w:rPr>
              <w:t>Константиновского района</w:t>
            </w:r>
          </w:p>
          <w:p w:rsidR="003040FF" w:rsidRDefault="009C1680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(Старцев С.А.)</w:t>
            </w:r>
          </w:p>
        </w:tc>
        <w:tc>
          <w:tcPr>
            <w:tcW w:w="5888" w:type="dxa"/>
          </w:tcPr>
          <w:p w:rsidR="003040FF" w:rsidRDefault="009C1680">
            <w:pPr>
              <w:spacing w:line="223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руководитель отраслевых блоков по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тематикам:«</w:t>
            </w:r>
            <w:proofErr w:type="gramEnd"/>
            <w:r>
              <w:rPr>
                <w:spacing w:val="-4"/>
                <w:sz w:val="28"/>
                <w:szCs w:val="28"/>
              </w:rPr>
              <w:t>Жилищно-коммунальное</w:t>
            </w:r>
            <w:proofErr w:type="spellEnd"/>
            <w:r>
              <w:rPr>
                <w:sz w:val="28"/>
                <w:szCs w:val="28"/>
              </w:rPr>
              <w:t xml:space="preserve"> хозяйство</w:t>
            </w:r>
            <w:r>
              <w:rPr>
                <w:sz w:val="28"/>
                <w:szCs w:val="28"/>
                <w:lang w:eastAsia="en-US"/>
              </w:rPr>
              <w:t>», «</w:t>
            </w:r>
            <w:r>
              <w:rPr>
                <w:sz w:val="28"/>
                <w:szCs w:val="28"/>
              </w:rPr>
              <w:t>Энергетика</w:t>
            </w:r>
            <w:r>
              <w:rPr>
                <w:sz w:val="28"/>
                <w:szCs w:val="28"/>
                <w:lang w:eastAsia="en-US"/>
              </w:rPr>
              <w:t>»</w:t>
            </w:r>
            <w:r>
              <w:rPr>
                <w:spacing w:val="-4"/>
                <w:sz w:val="28"/>
                <w:szCs w:val="28"/>
                <w:lang w:eastAsia="en-US"/>
              </w:rPr>
              <w:t xml:space="preserve"> (в том числе вопросы газоснабжения)</w:t>
            </w:r>
            <w:r>
              <w:rPr>
                <w:sz w:val="28"/>
                <w:szCs w:val="28"/>
                <w:lang w:eastAsia="en-US"/>
              </w:rPr>
              <w:t>, «Жилищные программы»</w:t>
            </w:r>
          </w:p>
        </w:tc>
      </w:tr>
      <w:tr w:rsidR="003040FF">
        <w:tc>
          <w:tcPr>
            <w:tcW w:w="614" w:type="dxa"/>
          </w:tcPr>
          <w:p w:rsidR="003040FF" w:rsidRDefault="009C1680">
            <w:pPr>
              <w:spacing w:line="223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23. </w:t>
            </w:r>
          </w:p>
        </w:tc>
        <w:tc>
          <w:tcPr>
            <w:tcW w:w="7475" w:type="dxa"/>
          </w:tcPr>
          <w:p w:rsidR="003040FF" w:rsidRDefault="009C1680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Начальник отдела сельского хозяйства и охраны окружающей среды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Администрации </w:t>
            </w:r>
            <w:r>
              <w:rPr>
                <w:sz w:val="28"/>
                <w:szCs w:val="28"/>
              </w:rPr>
              <w:t>Константиновского района</w:t>
            </w:r>
          </w:p>
          <w:p w:rsidR="003040FF" w:rsidRDefault="009C1680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(Караваев М.А.)</w:t>
            </w:r>
          </w:p>
        </w:tc>
        <w:tc>
          <w:tcPr>
            <w:tcW w:w="5888" w:type="dxa"/>
          </w:tcPr>
          <w:p w:rsidR="003040FF" w:rsidRDefault="009C1680">
            <w:pPr>
              <w:spacing w:line="223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руководитель отраслевых блоков по тематикам: «Экология», «С</w:t>
            </w:r>
            <w:r>
              <w:rPr>
                <w:spacing w:val="-4"/>
                <w:sz w:val="28"/>
                <w:szCs w:val="28"/>
              </w:rPr>
              <w:t>ельское хозяйство»</w:t>
            </w:r>
          </w:p>
        </w:tc>
      </w:tr>
      <w:tr w:rsidR="003040FF">
        <w:tc>
          <w:tcPr>
            <w:tcW w:w="614" w:type="dxa"/>
          </w:tcPr>
          <w:p w:rsidR="003040FF" w:rsidRDefault="009C1680">
            <w:pPr>
              <w:spacing w:line="223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24.</w:t>
            </w:r>
          </w:p>
        </w:tc>
        <w:tc>
          <w:tcPr>
            <w:tcW w:w="7475" w:type="dxa"/>
          </w:tcPr>
          <w:p w:rsidR="003040FF" w:rsidRDefault="009C1680">
            <w:pPr>
              <w:spacing w:line="223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Работники общего отдела Администрации </w:t>
            </w:r>
            <w:r>
              <w:rPr>
                <w:sz w:val="28"/>
                <w:szCs w:val="28"/>
              </w:rPr>
              <w:t>Константиновского района</w:t>
            </w:r>
          </w:p>
        </w:tc>
        <w:tc>
          <w:tcPr>
            <w:tcW w:w="5888" w:type="dxa"/>
          </w:tcPr>
          <w:p w:rsidR="003040FF" w:rsidRDefault="009C1680">
            <w:pPr>
              <w:spacing w:line="223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Обеспечение ежедневной деятельности МЦУ</w:t>
            </w:r>
          </w:p>
        </w:tc>
      </w:tr>
    </w:tbl>
    <w:p w:rsidR="003040FF" w:rsidRDefault="003040FF">
      <w:pPr>
        <w:ind w:firstLine="851"/>
        <w:jc w:val="both"/>
        <w:rPr>
          <w:sz w:val="28"/>
        </w:rPr>
      </w:pPr>
    </w:p>
    <w:p w:rsidR="003040FF" w:rsidRDefault="009C1680">
      <w:pPr>
        <w:jc w:val="center"/>
        <w:rPr>
          <w:sz w:val="28"/>
        </w:rPr>
        <w:sectPr w:rsidR="003040FF">
          <w:headerReference w:type="first" r:id="rId11"/>
          <w:pgSz w:w="16840" w:h="11907" w:orient="landscape"/>
          <w:pgMar w:top="1701" w:right="1134" w:bottom="567" w:left="1843" w:header="709" w:footer="624" w:gutter="0"/>
          <w:cols w:space="720"/>
          <w:titlePg/>
          <w:docGrid w:linePitch="272"/>
        </w:sectPr>
      </w:pPr>
      <w:r>
        <w:rPr>
          <w:sz w:val="28"/>
        </w:rPr>
        <w:tab/>
      </w:r>
    </w:p>
    <w:p w:rsidR="003040FF" w:rsidRDefault="003040FF">
      <w:pPr>
        <w:jc w:val="both"/>
        <w:rPr>
          <w:sz w:val="28"/>
        </w:rPr>
      </w:pPr>
    </w:p>
    <w:sectPr w:rsidR="003040FF">
      <w:pgSz w:w="11907" w:h="16840"/>
      <w:pgMar w:top="1134" w:right="567" w:bottom="1843" w:left="1701" w:header="709" w:footer="62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11AF" w:rsidRDefault="00C911AF">
      <w:r>
        <w:separator/>
      </w:r>
    </w:p>
  </w:endnote>
  <w:endnote w:type="continuationSeparator" w:id="0">
    <w:p w:rsidR="00C911AF" w:rsidRDefault="00C91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G Souvenir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40FF" w:rsidRDefault="009C1680">
    <w:pPr>
      <w:pStyle w:val="aff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040FF" w:rsidRDefault="003040FF">
    <w:pPr>
      <w:pStyle w:val="aff"/>
      <w:ind w:right="360"/>
    </w:pPr>
  </w:p>
  <w:p w:rsidR="003040FF" w:rsidRDefault="003040F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11AF" w:rsidRDefault="00C911AF">
      <w:r>
        <w:separator/>
      </w:r>
    </w:p>
  </w:footnote>
  <w:footnote w:type="continuationSeparator" w:id="0">
    <w:p w:rsidR="00C911AF" w:rsidRDefault="00C911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4855313"/>
    </w:sdtPr>
    <w:sdtEndPr/>
    <w:sdtContent>
      <w:p w:rsidR="003040FF" w:rsidRDefault="009C1680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18A2">
          <w:rPr>
            <w:noProof/>
          </w:rPr>
          <w:t>17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40FF" w:rsidRDefault="009C1680">
    <w:pPr>
      <w:pStyle w:val="af5"/>
    </w:pPr>
    <w:r>
      <w:rPr>
        <w:b/>
      </w:rPr>
      <w:t>Проект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40FF" w:rsidRDefault="009C1680">
    <w:pPr>
      <w:pStyle w:val="af5"/>
      <w:jc w:val="center"/>
    </w:pPr>
    <w: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FC157A"/>
    <w:multiLevelType w:val="multilevel"/>
    <w:tmpl w:val="36FC157A"/>
    <w:lvl w:ilvl="0">
      <w:start w:val="1"/>
      <w:numFmt w:val="decimal"/>
      <w:lvlText w:val="%1)"/>
      <w:lvlJc w:val="left"/>
      <w:pPr>
        <w:ind w:left="5747" w:hanging="360"/>
      </w:pPr>
      <w:rPr>
        <w:rFonts w:ascii="Times" w:eastAsia="Times" w:hAnsi="Times" w:cs="Times"/>
      </w:rPr>
    </w:lvl>
    <w:lvl w:ilvl="1">
      <w:start w:val="1"/>
      <w:numFmt w:val="lowerLetter"/>
      <w:lvlText w:val="%2."/>
      <w:lvlJc w:val="left"/>
      <w:pPr>
        <w:ind w:left="6467" w:hanging="360"/>
      </w:pPr>
    </w:lvl>
    <w:lvl w:ilvl="2">
      <w:start w:val="1"/>
      <w:numFmt w:val="lowerRoman"/>
      <w:lvlText w:val="%3."/>
      <w:lvlJc w:val="right"/>
      <w:pPr>
        <w:ind w:left="7187" w:hanging="180"/>
      </w:pPr>
    </w:lvl>
    <w:lvl w:ilvl="3">
      <w:start w:val="1"/>
      <w:numFmt w:val="decimal"/>
      <w:lvlText w:val="%4."/>
      <w:lvlJc w:val="left"/>
      <w:pPr>
        <w:ind w:left="7907" w:hanging="360"/>
      </w:pPr>
    </w:lvl>
    <w:lvl w:ilvl="4">
      <w:start w:val="1"/>
      <w:numFmt w:val="lowerLetter"/>
      <w:lvlText w:val="%5."/>
      <w:lvlJc w:val="left"/>
      <w:pPr>
        <w:ind w:left="8627" w:hanging="360"/>
      </w:pPr>
    </w:lvl>
    <w:lvl w:ilvl="5">
      <w:start w:val="1"/>
      <w:numFmt w:val="lowerRoman"/>
      <w:lvlText w:val="%6."/>
      <w:lvlJc w:val="right"/>
      <w:pPr>
        <w:ind w:left="9347" w:hanging="180"/>
      </w:pPr>
    </w:lvl>
    <w:lvl w:ilvl="6">
      <w:start w:val="1"/>
      <w:numFmt w:val="decimal"/>
      <w:lvlText w:val="%7."/>
      <w:lvlJc w:val="left"/>
      <w:pPr>
        <w:ind w:left="10067" w:hanging="360"/>
      </w:pPr>
    </w:lvl>
    <w:lvl w:ilvl="7">
      <w:start w:val="1"/>
      <w:numFmt w:val="lowerLetter"/>
      <w:lvlText w:val="%8."/>
      <w:lvlJc w:val="left"/>
      <w:pPr>
        <w:ind w:left="10787" w:hanging="360"/>
      </w:pPr>
    </w:lvl>
    <w:lvl w:ilvl="8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EBC043F"/>
    <w:multiLevelType w:val="multilevel"/>
    <w:tmpl w:val="3EBC043F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1778" w:hanging="720"/>
      </w:pPr>
    </w:lvl>
    <w:lvl w:ilvl="3">
      <w:start w:val="1"/>
      <w:numFmt w:val="decimal"/>
      <w:lvlText w:val="%1.%2.%3.%4."/>
      <w:lvlJc w:val="left"/>
      <w:pPr>
        <w:ind w:left="2487" w:hanging="1080"/>
      </w:pPr>
    </w:lvl>
    <w:lvl w:ilvl="4">
      <w:start w:val="1"/>
      <w:numFmt w:val="decimal"/>
      <w:lvlText w:val="%1.%2.%3.%4.%5."/>
      <w:lvlJc w:val="left"/>
      <w:pPr>
        <w:ind w:left="2836" w:hanging="1079"/>
      </w:pPr>
    </w:lvl>
    <w:lvl w:ilvl="5">
      <w:start w:val="1"/>
      <w:numFmt w:val="decimal"/>
      <w:lvlText w:val="%1.%2.%3.%4.%5.%6."/>
      <w:lvlJc w:val="left"/>
      <w:pPr>
        <w:ind w:left="3545" w:hanging="1440"/>
      </w:pPr>
    </w:lvl>
    <w:lvl w:ilvl="6">
      <w:start w:val="1"/>
      <w:numFmt w:val="decimal"/>
      <w:lvlText w:val="%1.%2.%3.%4.%5.%6.%7."/>
      <w:lvlJc w:val="left"/>
      <w:pPr>
        <w:ind w:left="4254" w:hanging="1800"/>
      </w:pPr>
    </w:lvl>
    <w:lvl w:ilvl="7">
      <w:start w:val="1"/>
      <w:numFmt w:val="decimal"/>
      <w:lvlText w:val="%1.%2.%3.%4.%5.%6.%7.%8."/>
      <w:lvlJc w:val="left"/>
      <w:pPr>
        <w:ind w:left="4603" w:hanging="1800"/>
      </w:pPr>
    </w:lvl>
    <w:lvl w:ilvl="8">
      <w:start w:val="1"/>
      <w:numFmt w:val="decimal"/>
      <w:lvlText w:val="%1.%2.%3.%4.%5.%6.%7.%8.%9."/>
      <w:lvlJc w:val="left"/>
      <w:pPr>
        <w:ind w:left="5312" w:hanging="2159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0D8"/>
    <w:rsid w:val="000021E0"/>
    <w:rsid w:val="00014C9D"/>
    <w:rsid w:val="00050C68"/>
    <w:rsid w:val="0005372C"/>
    <w:rsid w:val="00054D8B"/>
    <w:rsid w:val="000559D5"/>
    <w:rsid w:val="00060E39"/>
    <w:rsid w:val="00060F3C"/>
    <w:rsid w:val="00070578"/>
    <w:rsid w:val="00077AE1"/>
    <w:rsid w:val="000808D6"/>
    <w:rsid w:val="00082CBA"/>
    <w:rsid w:val="000872A1"/>
    <w:rsid w:val="00092560"/>
    <w:rsid w:val="00095D31"/>
    <w:rsid w:val="000A726F"/>
    <w:rsid w:val="000B4002"/>
    <w:rsid w:val="000B66C7"/>
    <w:rsid w:val="000C430D"/>
    <w:rsid w:val="000F1A4C"/>
    <w:rsid w:val="000F2B40"/>
    <w:rsid w:val="000F5B6A"/>
    <w:rsid w:val="001006EB"/>
    <w:rsid w:val="00104E0D"/>
    <w:rsid w:val="0010504A"/>
    <w:rsid w:val="00105AE3"/>
    <w:rsid w:val="00116BFA"/>
    <w:rsid w:val="00125DE3"/>
    <w:rsid w:val="00140E10"/>
    <w:rsid w:val="00147721"/>
    <w:rsid w:val="00153B21"/>
    <w:rsid w:val="00153F50"/>
    <w:rsid w:val="00156387"/>
    <w:rsid w:val="0016208F"/>
    <w:rsid w:val="00164488"/>
    <w:rsid w:val="00176026"/>
    <w:rsid w:val="00191C77"/>
    <w:rsid w:val="00192E9D"/>
    <w:rsid w:val="00194DC7"/>
    <w:rsid w:val="00194ED3"/>
    <w:rsid w:val="00195FE6"/>
    <w:rsid w:val="001B2D1C"/>
    <w:rsid w:val="001C12F7"/>
    <w:rsid w:val="001C1D98"/>
    <w:rsid w:val="001D2690"/>
    <w:rsid w:val="001E3B3D"/>
    <w:rsid w:val="001F2A71"/>
    <w:rsid w:val="001F4BE3"/>
    <w:rsid w:val="001F6D02"/>
    <w:rsid w:val="002307DB"/>
    <w:rsid w:val="0023139D"/>
    <w:rsid w:val="00236266"/>
    <w:rsid w:val="0024371A"/>
    <w:rsid w:val="00246DB2"/>
    <w:rsid w:val="002504E8"/>
    <w:rsid w:val="00254382"/>
    <w:rsid w:val="00255A4C"/>
    <w:rsid w:val="00262407"/>
    <w:rsid w:val="0027031E"/>
    <w:rsid w:val="002714F4"/>
    <w:rsid w:val="0028560A"/>
    <w:rsid w:val="0028703B"/>
    <w:rsid w:val="002A2062"/>
    <w:rsid w:val="002A31A1"/>
    <w:rsid w:val="002B6527"/>
    <w:rsid w:val="002C091D"/>
    <w:rsid w:val="002C135C"/>
    <w:rsid w:val="002C5E60"/>
    <w:rsid w:val="002E1ACE"/>
    <w:rsid w:val="002E65D5"/>
    <w:rsid w:val="002F3652"/>
    <w:rsid w:val="002F63E3"/>
    <w:rsid w:val="002F74D7"/>
    <w:rsid w:val="00300A35"/>
    <w:rsid w:val="0030124B"/>
    <w:rsid w:val="003040FF"/>
    <w:rsid w:val="00313D3A"/>
    <w:rsid w:val="003167D4"/>
    <w:rsid w:val="00316BF3"/>
    <w:rsid w:val="00341FC1"/>
    <w:rsid w:val="003477D9"/>
    <w:rsid w:val="0037040B"/>
    <w:rsid w:val="00375410"/>
    <w:rsid w:val="003830D8"/>
    <w:rsid w:val="00385F52"/>
    <w:rsid w:val="003921D8"/>
    <w:rsid w:val="00392A44"/>
    <w:rsid w:val="00395BFE"/>
    <w:rsid w:val="003B2193"/>
    <w:rsid w:val="003E0C6A"/>
    <w:rsid w:val="003E0FBE"/>
    <w:rsid w:val="00403F74"/>
    <w:rsid w:val="004050F3"/>
    <w:rsid w:val="00407B71"/>
    <w:rsid w:val="00413EE4"/>
    <w:rsid w:val="00425061"/>
    <w:rsid w:val="0043686A"/>
    <w:rsid w:val="00440336"/>
    <w:rsid w:val="00441069"/>
    <w:rsid w:val="00442124"/>
    <w:rsid w:val="00444636"/>
    <w:rsid w:val="00452CD7"/>
    <w:rsid w:val="00453869"/>
    <w:rsid w:val="00456F6C"/>
    <w:rsid w:val="00470BA8"/>
    <w:rsid w:val="004711EC"/>
    <w:rsid w:val="004771AB"/>
    <w:rsid w:val="00480BC7"/>
    <w:rsid w:val="00482A9B"/>
    <w:rsid w:val="004871AA"/>
    <w:rsid w:val="004904ED"/>
    <w:rsid w:val="004B6A5C"/>
    <w:rsid w:val="004C1BBA"/>
    <w:rsid w:val="004E78FD"/>
    <w:rsid w:val="004F7011"/>
    <w:rsid w:val="00511F62"/>
    <w:rsid w:val="00515D9C"/>
    <w:rsid w:val="00531FBD"/>
    <w:rsid w:val="0053366A"/>
    <w:rsid w:val="00537447"/>
    <w:rsid w:val="00540E73"/>
    <w:rsid w:val="005740D0"/>
    <w:rsid w:val="00581243"/>
    <w:rsid w:val="00587BF6"/>
    <w:rsid w:val="005B42DF"/>
    <w:rsid w:val="005C3568"/>
    <w:rsid w:val="005C5FF3"/>
    <w:rsid w:val="005C76D5"/>
    <w:rsid w:val="005D4718"/>
    <w:rsid w:val="00611679"/>
    <w:rsid w:val="00613D7D"/>
    <w:rsid w:val="0062027F"/>
    <w:rsid w:val="0062570A"/>
    <w:rsid w:val="0064730F"/>
    <w:rsid w:val="006518D0"/>
    <w:rsid w:val="006531DD"/>
    <w:rsid w:val="006564DB"/>
    <w:rsid w:val="00657445"/>
    <w:rsid w:val="00660EE3"/>
    <w:rsid w:val="0066107A"/>
    <w:rsid w:val="00663A22"/>
    <w:rsid w:val="00676B57"/>
    <w:rsid w:val="00692DC5"/>
    <w:rsid w:val="006A6DC5"/>
    <w:rsid w:val="006B2ECD"/>
    <w:rsid w:val="006B7A21"/>
    <w:rsid w:val="006F253C"/>
    <w:rsid w:val="0070747B"/>
    <w:rsid w:val="007120F8"/>
    <w:rsid w:val="00714C11"/>
    <w:rsid w:val="00715CDF"/>
    <w:rsid w:val="007219F0"/>
    <w:rsid w:val="00751476"/>
    <w:rsid w:val="0075709C"/>
    <w:rsid w:val="007730B1"/>
    <w:rsid w:val="00776FAD"/>
    <w:rsid w:val="00780A82"/>
    <w:rsid w:val="00782222"/>
    <w:rsid w:val="007936ED"/>
    <w:rsid w:val="00796C24"/>
    <w:rsid w:val="007B534C"/>
    <w:rsid w:val="007B6388"/>
    <w:rsid w:val="007C0A5F"/>
    <w:rsid w:val="007C6695"/>
    <w:rsid w:val="007F1311"/>
    <w:rsid w:val="007F134A"/>
    <w:rsid w:val="007F302F"/>
    <w:rsid w:val="007F3C9D"/>
    <w:rsid w:val="00803F3C"/>
    <w:rsid w:val="00804CFE"/>
    <w:rsid w:val="00811C94"/>
    <w:rsid w:val="00811CF1"/>
    <w:rsid w:val="00831511"/>
    <w:rsid w:val="00836D6A"/>
    <w:rsid w:val="008438D7"/>
    <w:rsid w:val="00860E5A"/>
    <w:rsid w:val="00867AB6"/>
    <w:rsid w:val="00883F24"/>
    <w:rsid w:val="008866AA"/>
    <w:rsid w:val="008A26EE"/>
    <w:rsid w:val="008B6AD3"/>
    <w:rsid w:val="008E246A"/>
    <w:rsid w:val="008E7955"/>
    <w:rsid w:val="00904034"/>
    <w:rsid w:val="00910044"/>
    <w:rsid w:val="009122B1"/>
    <w:rsid w:val="009127DC"/>
    <w:rsid w:val="00913129"/>
    <w:rsid w:val="00917C70"/>
    <w:rsid w:val="00920464"/>
    <w:rsid w:val="009228DF"/>
    <w:rsid w:val="00924E84"/>
    <w:rsid w:val="00925148"/>
    <w:rsid w:val="00931944"/>
    <w:rsid w:val="00947FCC"/>
    <w:rsid w:val="009502D4"/>
    <w:rsid w:val="0095502C"/>
    <w:rsid w:val="00955181"/>
    <w:rsid w:val="00981DDD"/>
    <w:rsid w:val="00985A10"/>
    <w:rsid w:val="0099726D"/>
    <w:rsid w:val="009A388E"/>
    <w:rsid w:val="009C1680"/>
    <w:rsid w:val="009C7F27"/>
    <w:rsid w:val="009E7D49"/>
    <w:rsid w:val="009F0B6E"/>
    <w:rsid w:val="00A05162"/>
    <w:rsid w:val="00A0549A"/>
    <w:rsid w:val="00A05B6C"/>
    <w:rsid w:val="00A061D7"/>
    <w:rsid w:val="00A30E81"/>
    <w:rsid w:val="00A34804"/>
    <w:rsid w:val="00A35966"/>
    <w:rsid w:val="00A52673"/>
    <w:rsid w:val="00A67B50"/>
    <w:rsid w:val="00A816E7"/>
    <w:rsid w:val="00A941CF"/>
    <w:rsid w:val="00A94D91"/>
    <w:rsid w:val="00A9773D"/>
    <w:rsid w:val="00AB1602"/>
    <w:rsid w:val="00AB1763"/>
    <w:rsid w:val="00AB1ACA"/>
    <w:rsid w:val="00AB6613"/>
    <w:rsid w:val="00AC69F2"/>
    <w:rsid w:val="00AD5C4A"/>
    <w:rsid w:val="00AE2601"/>
    <w:rsid w:val="00AE3FAB"/>
    <w:rsid w:val="00AE5CF2"/>
    <w:rsid w:val="00AF4A7C"/>
    <w:rsid w:val="00B02C23"/>
    <w:rsid w:val="00B22F6A"/>
    <w:rsid w:val="00B31114"/>
    <w:rsid w:val="00B35935"/>
    <w:rsid w:val="00B37E63"/>
    <w:rsid w:val="00B444A2"/>
    <w:rsid w:val="00B62CFB"/>
    <w:rsid w:val="00B72D61"/>
    <w:rsid w:val="00B80D5B"/>
    <w:rsid w:val="00B81A41"/>
    <w:rsid w:val="00B8231A"/>
    <w:rsid w:val="00B932F1"/>
    <w:rsid w:val="00BA5CA4"/>
    <w:rsid w:val="00BB2641"/>
    <w:rsid w:val="00BB55C0"/>
    <w:rsid w:val="00BC0920"/>
    <w:rsid w:val="00BD2AB1"/>
    <w:rsid w:val="00BF39F0"/>
    <w:rsid w:val="00C11FDF"/>
    <w:rsid w:val="00C41B29"/>
    <w:rsid w:val="00C458ED"/>
    <w:rsid w:val="00C53037"/>
    <w:rsid w:val="00C5541C"/>
    <w:rsid w:val="00C572C4"/>
    <w:rsid w:val="00C62277"/>
    <w:rsid w:val="00C731BB"/>
    <w:rsid w:val="00C734D9"/>
    <w:rsid w:val="00C87693"/>
    <w:rsid w:val="00C911AF"/>
    <w:rsid w:val="00C95DA9"/>
    <w:rsid w:val="00C96227"/>
    <w:rsid w:val="00CA151C"/>
    <w:rsid w:val="00CB0B4F"/>
    <w:rsid w:val="00CB1900"/>
    <w:rsid w:val="00CB43C1"/>
    <w:rsid w:val="00CC5DA4"/>
    <w:rsid w:val="00CC7513"/>
    <w:rsid w:val="00CD077D"/>
    <w:rsid w:val="00CD1593"/>
    <w:rsid w:val="00CE5183"/>
    <w:rsid w:val="00CF077F"/>
    <w:rsid w:val="00CF6694"/>
    <w:rsid w:val="00D00358"/>
    <w:rsid w:val="00D108AA"/>
    <w:rsid w:val="00D13E83"/>
    <w:rsid w:val="00D2166F"/>
    <w:rsid w:val="00D27235"/>
    <w:rsid w:val="00D4606F"/>
    <w:rsid w:val="00D460DE"/>
    <w:rsid w:val="00D54515"/>
    <w:rsid w:val="00D54EA3"/>
    <w:rsid w:val="00D616CA"/>
    <w:rsid w:val="00D67295"/>
    <w:rsid w:val="00D73323"/>
    <w:rsid w:val="00D82DA3"/>
    <w:rsid w:val="00D83607"/>
    <w:rsid w:val="00D946D3"/>
    <w:rsid w:val="00DA1E06"/>
    <w:rsid w:val="00DA79F4"/>
    <w:rsid w:val="00DA7C1C"/>
    <w:rsid w:val="00DB4B5C"/>
    <w:rsid w:val="00DB4D6B"/>
    <w:rsid w:val="00DC0D25"/>
    <w:rsid w:val="00DC2302"/>
    <w:rsid w:val="00DC6AA9"/>
    <w:rsid w:val="00DE50C1"/>
    <w:rsid w:val="00E04378"/>
    <w:rsid w:val="00E138E0"/>
    <w:rsid w:val="00E3132E"/>
    <w:rsid w:val="00E36EA0"/>
    <w:rsid w:val="00E61F30"/>
    <w:rsid w:val="00E657E1"/>
    <w:rsid w:val="00E67406"/>
    <w:rsid w:val="00E67DF0"/>
    <w:rsid w:val="00E7274C"/>
    <w:rsid w:val="00E74E00"/>
    <w:rsid w:val="00E75C57"/>
    <w:rsid w:val="00E76A4E"/>
    <w:rsid w:val="00E7786D"/>
    <w:rsid w:val="00E86F85"/>
    <w:rsid w:val="00E92D1B"/>
    <w:rsid w:val="00E9626F"/>
    <w:rsid w:val="00EA5A6E"/>
    <w:rsid w:val="00EA7A7A"/>
    <w:rsid w:val="00EC40AD"/>
    <w:rsid w:val="00EC72CA"/>
    <w:rsid w:val="00EC7D95"/>
    <w:rsid w:val="00ED0DA1"/>
    <w:rsid w:val="00ED696C"/>
    <w:rsid w:val="00ED72D3"/>
    <w:rsid w:val="00EE2FC3"/>
    <w:rsid w:val="00EF29AB"/>
    <w:rsid w:val="00EF56AF"/>
    <w:rsid w:val="00F02C40"/>
    <w:rsid w:val="00F04F07"/>
    <w:rsid w:val="00F13FDF"/>
    <w:rsid w:val="00F17D6E"/>
    <w:rsid w:val="00F24917"/>
    <w:rsid w:val="00F30D40"/>
    <w:rsid w:val="00F318A2"/>
    <w:rsid w:val="00F35CEB"/>
    <w:rsid w:val="00F410DF"/>
    <w:rsid w:val="00F74490"/>
    <w:rsid w:val="00F8225E"/>
    <w:rsid w:val="00F85AB5"/>
    <w:rsid w:val="00F86418"/>
    <w:rsid w:val="00F9297B"/>
    <w:rsid w:val="00FA6611"/>
    <w:rsid w:val="00FB5B6B"/>
    <w:rsid w:val="00FD350A"/>
    <w:rsid w:val="00FD6F97"/>
    <w:rsid w:val="00FF45ED"/>
    <w:rsid w:val="057C1571"/>
    <w:rsid w:val="0EA16198"/>
    <w:rsid w:val="1D934A44"/>
    <w:rsid w:val="1EBE4049"/>
    <w:rsid w:val="33EC42DA"/>
    <w:rsid w:val="5CEB5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D055BF"/>
  <w15:docId w15:val="{6F82CF75-3DC0-4219-844D-D74AC9071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 w:qFormat="1"/>
    <w:lsdException w:name="annotation text" w:semiHidden="1" w:unhideWhenUsed="1" w:qFormat="1"/>
    <w:lsdException w:name="footer" w:uiPriority="0" w:qFormat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uiPriority="0"/>
    <w:lsdException w:name="endnote reference" w:semiHidden="1" w:unhideWhenUsed="1"/>
    <w:lsdException w:name="endnote text" w:semiHidden="1" w:unhideWhenUsed="1" w:qFormat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nhideWhenUsed="1"/>
    <w:lsdException w:name="List Number" w:uiPriority="0"/>
    <w:lsdException w:name="List 2" w:semiHidden="1" w:uiPriority="0" w:unhideWhenUsed="1"/>
    <w:lsdException w:name="List 3" w:semiHidden="1" w:unhideWhenUsed="1"/>
    <w:lsdException w:name="List 4" w:uiPriority="0"/>
    <w:lsdException w:name="List 5" w:uiPriority="0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 w:qFormat="1"/>
    <w:lsdException w:name="Body Text" w:qFormat="1"/>
    <w:lsdException w:name="Body Text Indent" w:qFormat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11" w:qFormat="1"/>
    <w:lsdException w:name="Salutation" w:uiPriority="0"/>
    <w:lsdException w:name="Date" w:uiPriority="0"/>
    <w:lsdException w:name="Body Text First Indent" w:unhideWhenUsed="1" w:qFormat="1"/>
    <w:lsdException w:name="Body Text First Indent 2" w:semiHidden="1" w:uiPriority="0" w:unhideWhenUsed="1"/>
    <w:lsdException w:name="Note Heading" w:semiHidden="1" w:uiPriority="0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 w:qFormat="1"/>
    <w:lsdException w:name="Block Text" w:semiHidden="1" w:uiPriority="0" w:unhideWhenUsed="1"/>
    <w:lsdException w:name="Hyperlink" w:unhideWhenUsed="1" w:qFormat="1"/>
    <w:lsdException w:name="FollowedHyperlink" w:semiHidden="1" w:uiPriority="0" w:unhideWhenUsed="1"/>
    <w:lsdException w:name="Strong" w:uiPriority="0" w:qFormat="1"/>
    <w:lsdException w:name="Emphasis" w:qFormat="1"/>
    <w:lsdException w:name="Document Map" w:semiHidden="1" w:unhideWhenUsed="1" w:qFormat="1"/>
    <w:lsdException w:name="Plain Text" w:semiHidden="1" w:unhideWhenUsed="1" w:qFormat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 w:qFormat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uiPriority="0"/>
    <w:lsdException w:name="Table Subtle 2" w:semiHidden="1" w:uiPriority="0" w:unhideWhenUsed="1"/>
    <w:lsdException w:name="Table Web 1" w:semiHidden="1" w:uiPriority="0" w:unhideWhenUsed="1"/>
    <w:lsdException w:name="Table Web 2" w:uiPriority="0"/>
    <w:lsdException w:name="Table Web 3" w:uiPriority="0"/>
    <w:lsdException w:name="Balloon Text" w:semiHidden="1" w:unhideWhenUsed="1" w:qFormat="1"/>
    <w:lsdException w:name="Table Grid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pPr>
      <w:keepNext/>
      <w:ind w:left="709"/>
      <w:outlineLvl w:val="1"/>
    </w:pPr>
    <w:rPr>
      <w:sz w:val="28"/>
    </w:rPr>
  </w:style>
  <w:style w:type="paragraph" w:styleId="3">
    <w:name w:val="heading 3"/>
    <w:basedOn w:val="2"/>
    <w:next w:val="a"/>
    <w:link w:val="30"/>
    <w:uiPriority w:val="99"/>
    <w:semiHidden/>
    <w:unhideWhenUsed/>
    <w:qFormat/>
    <w:pPr>
      <w:keepNext w:val="0"/>
      <w:widowControl w:val="0"/>
      <w:autoSpaceDE w:val="0"/>
      <w:autoSpaceDN w:val="0"/>
      <w:adjustRightInd w:val="0"/>
      <w:ind w:left="0"/>
      <w:jc w:val="both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3"/>
    <w:next w:val="a"/>
    <w:link w:val="40"/>
    <w:uiPriority w:val="99"/>
    <w:semiHidden/>
    <w:unhideWhenUsed/>
    <w:qFormat/>
    <w:pPr>
      <w:outlineLvl w:val="3"/>
    </w:pPr>
  </w:style>
  <w:style w:type="paragraph" w:styleId="5">
    <w:name w:val="heading 5"/>
    <w:basedOn w:val="a"/>
    <w:next w:val="a"/>
    <w:link w:val="50"/>
    <w:uiPriority w:val="99"/>
    <w:semiHidden/>
    <w:unhideWhenUsed/>
    <w:qFormat/>
    <w:pPr>
      <w:spacing w:before="240" w:after="60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pPr>
      <w:shd w:val="clear" w:color="auto" w:fill="FFFFFF"/>
      <w:spacing w:line="268" w:lineRule="auto"/>
      <w:ind w:firstLine="709"/>
      <w:jc w:val="both"/>
      <w:outlineLvl w:val="5"/>
    </w:pPr>
    <w:rPr>
      <w:b/>
      <w:bCs/>
      <w:color w:val="595959"/>
      <w:spacing w:val="5"/>
      <w:sz w:val="28"/>
      <w:szCs w:val="22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pPr>
      <w:ind w:firstLine="709"/>
      <w:jc w:val="both"/>
      <w:outlineLvl w:val="6"/>
    </w:pPr>
    <w:rPr>
      <w:b/>
      <w:bCs/>
      <w:i/>
      <w:iCs/>
      <w:color w:val="5A5A5A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pPr>
      <w:ind w:firstLine="709"/>
      <w:jc w:val="both"/>
      <w:outlineLvl w:val="7"/>
    </w:pPr>
    <w:rPr>
      <w:b/>
      <w:bCs/>
      <w:color w:val="7F7F7F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pPr>
      <w:spacing w:line="268" w:lineRule="auto"/>
      <w:ind w:firstLine="709"/>
      <w:jc w:val="both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99"/>
    <w:qFormat/>
    <w:rPr>
      <w:b/>
      <w:bCs/>
      <w:i/>
      <w:iCs/>
      <w:spacing w:val="10"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5">
    <w:name w:val="page number"/>
    <w:basedOn w:val="a0"/>
  </w:style>
  <w:style w:type="character" w:styleId="a6">
    <w:name w:val="Strong"/>
    <w:basedOn w:val="a0"/>
    <w:qFormat/>
    <w:rPr>
      <w:b/>
      <w:bCs/>
    </w:rPr>
  </w:style>
  <w:style w:type="paragraph" w:styleId="a7">
    <w:name w:val="Balloon Text"/>
    <w:basedOn w:val="a"/>
    <w:link w:val="a8"/>
    <w:uiPriority w:val="99"/>
    <w:qFormat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semiHidden/>
    <w:unhideWhenUsed/>
    <w:qFormat/>
    <w:pPr>
      <w:spacing w:after="120" w:line="480" w:lineRule="auto"/>
    </w:pPr>
    <w:rPr>
      <w:rFonts w:ascii="Arial" w:hAnsi="Arial" w:cs="Arial"/>
    </w:rPr>
  </w:style>
  <w:style w:type="paragraph" w:styleId="a9">
    <w:name w:val="Plain Text"/>
    <w:basedOn w:val="a"/>
    <w:link w:val="aa"/>
    <w:uiPriority w:val="99"/>
    <w:semiHidden/>
    <w:unhideWhenUsed/>
    <w:qFormat/>
    <w:pPr>
      <w:spacing w:before="64" w:after="64"/>
    </w:pPr>
    <w:rPr>
      <w:rFonts w:ascii="Arial" w:hAnsi="Arial" w:cs="Arial"/>
      <w:color w:val="000000"/>
    </w:rPr>
  </w:style>
  <w:style w:type="paragraph" w:styleId="31">
    <w:name w:val="Body Text Indent 3"/>
    <w:basedOn w:val="a"/>
    <w:link w:val="32"/>
    <w:uiPriority w:val="99"/>
    <w:semiHidden/>
    <w:unhideWhenUsed/>
    <w:qFormat/>
    <w:pPr>
      <w:spacing w:after="120"/>
      <w:ind w:left="283"/>
    </w:pPr>
    <w:rPr>
      <w:rFonts w:ascii="Arial" w:hAnsi="Arial" w:cs="Arial"/>
      <w:sz w:val="16"/>
      <w:szCs w:val="16"/>
    </w:rPr>
  </w:style>
  <w:style w:type="paragraph" w:styleId="ab">
    <w:name w:val="endnote text"/>
    <w:basedOn w:val="a"/>
    <w:link w:val="ac"/>
    <w:uiPriority w:val="99"/>
    <w:semiHidden/>
    <w:unhideWhenUsed/>
    <w:qFormat/>
    <w:pPr>
      <w:ind w:firstLine="709"/>
      <w:jc w:val="both"/>
    </w:pPr>
    <w:rPr>
      <w:sz w:val="28"/>
      <w:szCs w:val="22"/>
    </w:rPr>
  </w:style>
  <w:style w:type="paragraph" w:styleId="ad">
    <w:name w:val="annotation text"/>
    <w:basedOn w:val="a"/>
    <w:link w:val="ae"/>
    <w:uiPriority w:val="99"/>
    <w:semiHidden/>
    <w:unhideWhenUsed/>
    <w:qFormat/>
    <w:pPr>
      <w:spacing w:after="200"/>
      <w:ind w:firstLine="709"/>
      <w:jc w:val="both"/>
    </w:pPr>
    <w:rPr>
      <w:sz w:val="28"/>
      <w:szCs w:val="22"/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qFormat/>
    <w:rPr>
      <w:b/>
      <w:bCs/>
    </w:rPr>
  </w:style>
  <w:style w:type="paragraph" w:styleId="af1">
    <w:name w:val="Document Map"/>
    <w:basedOn w:val="a"/>
    <w:link w:val="af2"/>
    <w:uiPriority w:val="99"/>
    <w:semiHidden/>
    <w:unhideWhenUsed/>
    <w:qFormat/>
    <w:pPr>
      <w:shd w:val="clear" w:color="auto" w:fill="000080"/>
      <w:ind w:firstLine="709"/>
      <w:jc w:val="both"/>
    </w:pPr>
    <w:rPr>
      <w:rFonts w:ascii="Tahoma" w:hAnsi="Tahoma"/>
      <w:sz w:val="28"/>
      <w:szCs w:val="22"/>
    </w:rPr>
  </w:style>
  <w:style w:type="paragraph" w:styleId="af3">
    <w:name w:val="footnote text"/>
    <w:basedOn w:val="a"/>
    <w:link w:val="af4"/>
    <w:uiPriority w:val="99"/>
    <w:semiHidden/>
    <w:unhideWhenUsed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5">
    <w:name w:val="header"/>
    <w:basedOn w:val="a"/>
    <w:link w:val="af6"/>
    <w:uiPriority w:val="99"/>
    <w:pPr>
      <w:tabs>
        <w:tab w:val="center" w:pos="4153"/>
        <w:tab w:val="right" w:pos="8306"/>
      </w:tabs>
    </w:pPr>
  </w:style>
  <w:style w:type="paragraph" w:styleId="af7">
    <w:name w:val="Body Text"/>
    <w:basedOn w:val="a"/>
    <w:link w:val="af8"/>
    <w:uiPriority w:val="99"/>
    <w:qFormat/>
    <w:rPr>
      <w:sz w:val="28"/>
    </w:rPr>
  </w:style>
  <w:style w:type="paragraph" w:styleId="af9">
    <w:name w:val="Body Text First Indent"/>
    <w:basedOn w:val="a"/>
    <w:link w:val="afa"/>
    <w:uiPriority w:val="99"/>
    <w:unhideWhenUsed/>
    <w:qFormat/>
    <w:pPr>
      <w:ind w:firstLine="210"/>
    </w:pPr>
    <w:rPr>
      <w:rFonts w:ascii="Arial" w:hAnsi="Arial" w:cs="Arial"/>
    </w:rPr>
  </w:style>
  <w:style w:type="paragraph" w:styleId="afb">
    <w:name w:val="Body Text Indent"/>
    <w:basedOn w:val="a"/>
    <w:link w:val="afc"/>
    <w:uiPriority w:val="99"/>
    <w:qFormat/>
    <w:pPr>
      <w:ind w:firstLine="709"/>
      <w:jc w:val="both"/>
    </w:pPr>
    <w:rPr>
      <w:sz w:val="28"/>
    </w:rPr>
  </w:style>
  <w:style w:type="paragraph" w:styleId="afd">
    <w:name w:val="Title"/>
    <w:basedOn w:val="a"/>
    <w:next w:val="a"/>
    <w:link w:val="afe"/>
    <w:uiPriority w:val="99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">
    <w:name w:val="footer"/>
    <w:basedOn w:val="a"/>
    <w:link w:val="aff0"/>
    <w:qFormat/>
    <w:pPr>
      <w:tabs>
        <w:tab w:val="center" w:pos="4153"/>
        <w:tab w:val="right" w:pos="8306"/>
      </w:tabs>
    </w:pPr>
  </w:style>
  <w:style w:type="paragraph" w:styleId="33">
    <w:name w:val="Body Text 3"/>
    <w:basedOn w:val="a"/>
    <w:link w:val="34"/>
    <w:uiPriority w:val="99"/>
    <w:semiHidden/>
    <w:unhideWhenUsed/>
    <w:qFormat/>
    <w:pPr>
      <w:spacing w:after="120"/>
    </w:pPr>
    <w:rPr>
      <w:sz w:val="16"/>
      <w:szCs w:val="16"/>
    </w:rPr>
  </w:style>
  <w:style w:type="paragraph" w:styleId="23">
    <w:name w:val="Body Text Indent 2"/>
    <w:basedOn w:val="a"/>
    <w:link w:val="24"/>
    <w:uiPriority w:val="99"/>
    <w:semiHidden/>
    <w:unhideWhenUsed/>
    <w:pPr>
      <w:widowControl w:val="0"/>
      <w:ind w:left="884"/>
    </w:pPr>
    <w:rPr>
      <w:rFonts w:ascii="Arial" w:hAnsi="Arial" w:cs="Arial"/>
      <w:sz w:val="28"/>
      <w:szCs w:val="28"/>
    </w:rPr>
  </w:style>
  <w:style w:type="paragraph" w:styleId="aff1">
    <w:name w:val="Subtitle"/>
    <w:basedOn w:val="a"/>
    <w:next w:val="a"/>
    <w:link w:val="aff2"/>
    <w:uiPriority w:val="11"/>
    <w:qFormat/>
    <w:pPr>
      <w:ind w:left="10206"/>
      <w:jc w:val="center"/>
    </w:pPr>
    <w:rPr>
      <w:iCs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hAnsi="Courier New"/>
      <w:sz w:val="28"/>
      <w:szCs w:val="22"/>
    </w:rPr>
  </w:style>
  <w:style w:type="character" w:customStyle="1" w:styleId="10">
    <w:name w:val="Заголовок 1 Знак"/>
    <w:basedOn w:val="a0"/>
    <w:link w:val="1"/>
    <w:uiPriority w:val="99"/>
    <w:qFormat/>
    <w:rPr>
      <w:rFonts w:ascii="AG Souvenir" w:hAnsi="AG Souvenir"/>
      <w:b/>
      <w:spacing w:val="38"/>
      <w:sz w:val="28"/>
    </w:rPr>
  </w:style>
  <w:style w:type="character" w:customStyle="1" w:styleId="af8">
    <w:name w:val="Основной текст Знак"/>
    <w:basedOn w:val="a0"/>
    <w:link w:val="af7"/>
    <w:uiPriority w:val="99"/>
    <w:qFormat/>
    <w:rPr>
      <w:sz w:val="28"/>
    </w:rPr>
  </w:style>
  <w:style w:type="character" w:customStyle="1" w:styleId="afc">
    <w:name w:val="Основной текст с отступом Знак"/>
    <w:basedOn w:val="a0"/>
    <w:link w:val="afb"/>
    <w:uiPriority w:val="99"/>
    <w:qFormat/>
    <w:rPr>
      <w:sz w:val="28"/>
    </w:rPr>
  </w:style>
  <w:style w:type="paragraph" w:customStyle="1" w:styleId="Postan">
    <w:name w:val="Postan"/>
    <w:basedOn w:val="a"/>
    <w:uiPriority w:val="99"/>
    <w:qFormat/>
    <w:pPr>
      <w:jc w:val="center"/>
    </w:pPr>
    <w:rPr>
      <w:sz w:val="28"/>
    </w:rPr>
  </w:style>
  <w:style w:type="character" w:customStyle="1" w:styleId="aff0">
    <w:name w:val="Нижний колонтитул Знак"/>
    <w:basedOn w:val="a0"/>
    <w:link w:val="aff"/>
    <w:qFormat/>
  </w:style>
  <w:style w:type="character" w:customStyle="1" w:styleId="af6">
    <w:name w:val="Верхний колонтитул Знак"/>
    <w:basedOn w:val="a0"/>
    <w:link w:val="af5"/>
    <w:uiPriority w:val="99"/>
    <w:qFormat/>
  </w:style>
  <w:style w:type="character" w:customStyle="1" w:styleId="a8">
    <w:name w:val="Текст выноски Знак"/>
    <w:basedOn w:val="a0"/>
    <w:link w:val="a7"/>
    <w:uiPriority w:val="99"/>
    <w:qFormat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semiHidden/>
    <w:qFormat/>
    <w:rPr>
      <w:sz w:val="28"/>
    </w:rPr>
  </w:style>
  <w:style w:type="character" w:customStyle="1" w:styleId="30">
    <w:name w:val="Заголовок 3 Знак"/>
    <w:basedOn w:val="a0"/>
    <w:link w:val="3"/>
    <w:uiPriority w:val="99"/>
    <w:semiHidden/>
    <w:qFormat/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qFormat/>
    <w:rPr>
      <w:rFonts w:ascii="Arial" w:hAnsi="Arial" w:cs="Arial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qFormat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qFormat/>
    <w:rPr>
      <w:b/>
      <w:bCs/>
      <w:color w:val="595959"/>
      <w:spacing w:val="5"/>
      <w:sz w:val="28"/>
      <w:szCs w:val="22"/>
      <w:shd w:val="clear" w:color="auto" w:fill="FFFFFF"/>
    </w:rPr>
  </w:style>
  <w:style w:type="character" w:customStyle="1" w:styleId="70">
    <w:name w:val="Заголовок 7 Знак"/>
    <w:basedOn w:val="a0"/>
    <w:link w:val="7"/>
    <w:uiPriority w:val="99"/>
    <w:semiHidden/>
    <w:qFormat/>
    <w:rPr>
      <w:b/>
      <w:bCs/>
      <w:i/>
      <w:iCs/>
      <w:color w:val="5A5A5A"/>
    </w:rPr>
  </w:style>
  <w:style w:type="character" w:customStyle="1" w:styleId="80">
    <w:name w:val="Заголовок 8 Знак"/>
    <w:basedOn w:val="a0"/>
    <w:link w:val="8"/>
    <w:uiPriority w:val="99"/>
    <w:semiHidden/>
    <w:qFormat/>
    <w:rPr>
      <w:b/>
      <w:bCs/>
      <w:color w:val="7F7F7F"/>
    </w:rPr>
  </w:style>
  <w:style w:type="character" w:customStyle="1" w:styleId="90">
    <w:name w:val="Заголовок 9 Знак"/>
    <w:basedOn w:val="a0"/>
    <w:link w:val="9"/>
    <w:uiPriority w:val="99"/>
    <w:semiHidden/>
    <w:qFormat/>
    <w:rPr>
      <w:b/>
      <w:bCs/>
      <w:i/>
      <w:iCs/>
      <w:color w:val="7F7F7F"/>
      <w:sz w:val="18"/>
      <w:szCs w:val="18"/>
    </w:rPr>
  </w:style>
  <w:style w:type="character" w:customStyle="1" w:styleId="HTML0">
    <w:name w:val="Стандартный HTML Знак"/>
    <w:basedOn w:val="a0"/>
    <w:link w:val="HTML"/>
    <w:uiPriority w:val="99"/>
    <w:semiHidden/>
    <w:qFormat/>
    <w:rPr>
      <w:rFonts w:ascii="Courier New" w:hAnsi="Courier New"/>
      <w:sz w:val="28"/>
      <w:szCs w:val="22"/>
    </w:rPr>
  </w:style>
  <w:style w:type="character" w:customStyle="1" w:styleId="af4">
    <w:name w:val="Текст сноски Знак"/>
    <w:basedOn w:val="a0"/>
    <w:link w:val="af3"/>
    <w:uiPriority w:val="99"/>
    <w:semiHidden/>
    <w:qFormat/>
    <w:locked/>
    <w:rPr>
      <w:rFonts w:ascii="Arial" w:hAnsi="Arial" w:cs="Arial"/>
    </w:rPr>
  </w:style>
  <w:style w:type="character" w:customStyle="1" w:styleId="11">
    <w:name w:val="Текст сноски Знак1"/>
    <w:basedOn w:val="a0"/>
    <w:uiPriority w:val="99"/>
    <w:semiHidden/>
    <w:qFormat/>
  </w:style>
  <w:style w:type="character" w:customStyle="1" w:styleId="ae">
    <w:name w:val="Текст примечания Знак"/>
    <w:basedOn w:val="a0"/>
    <w:link w:val="ad"/>
    <w:uiPriority w:val="99"/>
    <w:semiHidden/>
    <w:qFormat/>
    <w:rPr>
      <w:sz w:val="28"/>
      <w:szCs w:val="22"/>
      <w:lang w:eastAsia="en-US"/>
    </w:rPr>
  </w:style>
  <w:style w:type="character" w:customStyle="1" w:styleId="ac">
    <w:name w:val="Текст концевой сноски Знак"/>
    <w:basedOn w:val="a0"/>
    <w:link w:val="ab"/>
    <w:uiPriority w:val="99"/>
    <w:semiHidden/>
    <w:qFormat/>
    <w:rPr>
      <w:sz w:val="28"/>
      <w:szCs w:val="22"/>
    </w:rPr>
  </w:style>
  <w:style w:type="character" w:customStyle="1" w:styleId="afa">
    <w:name w:val="Красная строка Знак"/>
    <w:basedOn w:val="af8"/>
    <w:link w:val="af9"/>
    <w:uiPriority w:val="99"/>
    <w:qFormat/>
    <w:rPr>
      <w:rFonts w:ascii="Arial" w:hAnsi="Arial" w:cs="Arial"/>
      <w:sz w:val="28"/>
    </w:rPr>
  </w:style>
  <w:style w:type="character" w:customStyle="1" w:styleId="aff2">
    <w:name w:val="Подзаголовок Знак"/>
    <w:basedOn w:val="a0"/>
    <w:link w:val="aff1"/>
    <w:uiPriority w:val="11"/>
    <w:qFormat/>
    <w:rPr>
      <w:iCs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qFormat/>
    <w:rPr>
      <w:rFonts w:ascii="Arial" w:hAnsi="Arial" w:cs="Arial"/>
    </w:rPr>
  </w:style>
  <w:style w:type="character" w:customStyle="1" w:styleId="34">
    <w:name w:val="Основной текст 3 Знак"/>
    <w:basedOn w:val="a0"/>
    <w:link w:val="33"/>
    <w:uiPriority w:val="99"/>
    <w:semiHidden/>
    <w:qFormat/>
    <w:rPr>
      <w:sz w:val="16"/>
      <w:szCs w:val="16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qFormat/>
    <w:rPr>
      <w:rFonts w:ascii="Arial" w:hAnsi="Arial" w:cs="Arial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qFormat/>
    <w:rPr>
      <w:rFonts w:ascii="Arial" w:hAnsi="Arial" w:cs="Arial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semiHidden/>
    <w:qFormat/>
    <w:rPr>
      <w:rFonts w:ascii="Tahoma" w:hAnsi="Tahoma"/>
      <w:sz w:val="28"/>
      <w:szCs w:val="22"/>
      <w:shd w:val="clear" w:color="auto" w:fill="000080"/>
    </w:rPr>
  </w:style>
  <w:style w:type="character" w:customStyle="1" w:styleId="aa">
    <w:name w:val="Текст Знак"/>
    <w:basedOn w:val="a0"/>
    <w:link w:val="a9"/>
    <w:uiPriority w:val="99"/>
    <w:semiHidden/>
    <w:qFormat/>
    <w:rPr>
      <w:rFonts w:ascii="Arial" w:hAnsi="Arial" w:cs="Arial"/>
      <w:color w:val="000000"/>
    </w:rPr>
  </w:style>
  <w:style w:type="character" w:customStyle="1" w:styleId="af0">
    <w:name w:val="Тема примечания Знак"/>
    <w:basedOn w:val="ae"/>
    <w:link w:val="af"/>
    <w:uiPriority w:val="99"/>
    <w:semiHidden/>
    <w:qFormat/>
    <w:rPr>
      <w:b/>
      <w:bCs/>
      <w:sz w:val="28"/>
      <w:szCs w:val="22"/>
      <w:lang w:eastAsia="en-US"/>
    </w:rPr>
  </w:style>
  <w:style w:type="character" w:customStyle="1" w:styleId="aff3">
    <w:name w:val="Без интервала Знак"/>
    <w:link w:val="aff4"/>
    <w:uiPriority w:val="1"/>
    <w:qFormat/>
    <w:locked/>
    <w:rPr>
      <w:sz w:val="28"/>
    </w:rPr>
  </w:style>
  <w:style w:type="paragraph" w:styleId="aff4">
    <w:name w:val="No Spacing"/>
    <w:basedOn w:val="a"/>
    <w:link w:val="aff3"/>
    <w:uiPriority w:val="1"/>
    <w:qFormat/>
    <w:pPr>
      <w:jc w:val="both"/>
    </w:pPr>
    <w:rPr>
      <w:sz w:val="28"/>
    </w:rPr>
  </w:style>
  <w:style w:type="character" w:customStyle="1" w:styleId="aff5">
    <w:name w:val="Абзац списка Знак"/>
    <w:link w:val="aff6"/>
    <w:uiPriority w:val="34"/>
    <w:locked/>
    <w:rPr>
      <w:rFonts w:ascii="Calibri" w:hAnsi="Calibri" w:cs="Calibri"/>
      <w:sz w:val="22"/>
      <w:szCs w:val="22"/>
      <w:lang w:eastAsia="en-US"/>
    </w:rPr>
  </w:style>
  <w:style w:type="paragraph" w:styleId="aff6">
    <w:name w:val="List Paragraph"/>
    <w:basedOn w:val="a"/>
    <w:link w:val="aff5"/>
    <w:uiPriority w:val="34"/>
    <w:qFormat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25">
    <w:name w:val="Quote"/>
    <w:basedOn w:val="a"/>
    <w:next w:val="a"/>
    <w:link w:val="26"/>
    <w:uiPriority w:val="29"/>
    <w:qFormat/>
    <w:pPr>
      <w:ind w:firstLine="709"/>
      <w:jc w:val="both"/>
    </w:pPr>
    <w:rPr>
      <w:i/>
      <w:iCs/>
      <w:sz w:val="28"/>
      <w:szCs w:val="22"/>
    </w:rPr>
  </w:style>
  <w:style w:type="character" w:customStyle="1" w:styleId="26">
    <w:name w:val="Цитата 2 Знак"/>
    <w:basedOn w:val="a0"/>
    <w:link w:val="25"/>
    <w:uiPriority w:val="29"/>
    <w:qFormat/>
    <w:rPr>
      <w:i/>
      <w:iCs/>
      <w:sz w:val="28"/>
      <w:szCs w:val="22"/>
    </w:rPr>
  </w:style>
  <w:style w:type="paragraph" w:styleId="aff7">
    <w:name w:val="Intense Quote"/>
    <w:basedOn w:val="a"/>
    <w:next w:val="a"/>
    <w:link w:val="aff8"/>
    <w:uiPriority w:val="30"/>
    <w:qFormat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 w:firstLine="709"/>
      <w:jc w:val="both"/>
    </w:pPr>
    <w:rPr>
      <w:i/>
      <w:iCs/>
      <w:sz w:val="28"/>
      <w:szCs w:val="22"/>
    </w:rPr>
  </w:style>
  <w:style w:type="character" w:customStyle="1" w:styleId="aff8">
    <w:name w:val="Выделенная цитата Знак"/>
    <w:basedOn w:val="a0"/>
    <w:link w:val="aff7"/>
    <w:uiPriority w:val="30"/>
    <w:qFormat/>
    <w:rPr>
      <w:i/>
      <w:iCs/>
      <w:sz w:val="28"/>
      <w:szCs w:val="22"/>
    </w:rPr>
  </w:style>
  <w:style w:type="character" w:customStyle="1" w:styleId="afe">
    <w:name w:val="Заголовок Знак"/>
    <w:basedOn w:val="a0"/>
    <w:link w:val="afd"/>
    <w:uiPriority w:val="99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onsPlusNonformat">
    <w:name w:val="ConsPlusNonformat Знак"/>
    <w:link w:val="ConsPlusNonformat0"/>
    <w:uiPriority w:val="99"/>
    <w:qFormat/>
    <w:locked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uiPriority w:val="99"/>
    <w:qFormat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30">
    <w:name w:val="a3"/>
    <w:basedOn w:val="a"/>
    <w:uiPriority w:val="99"/>
    <w:qFormat/>
    <w:pPr>
      <w:spacing w:before="64" w:after="64"/>
    </w:pPr>
    <w:rPr>
      <w:rFonts w:ascii="Arial" w:hAnsi="Arial" w:cs="Arial"/>
      <w:color w:val="000000"/>
    </w:rPr>
  </w:style>
  <w:style w:type="paragraph" w:customStyle="1" w:styleId="Default">
    <w:name w:val="Default"/>
    <w:uiPriority w:val="99"/>
    <w:qFormat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character" w:customStyle="1" w:styleId="aff9">
    <w:name w:val="Основной текст_"/>
    <w:link w:val="12"/>
    <w:qFormat/>
    <w:locked/>
    <w:rPr>
      <w:b/>
      <w:bCs/>
      <w:spacing w:val="-3"/>
      <w:shd w:val="clear" w:color="auto" w:fill="FFFFFF"/>
    </w:rPr>
  </w:style>
  <w:style w:type="paragraph" w:customStyle="1" w:styleId="12">
    <w:name w:val="Основной текст1"/>
    <w:basedOn w:val="a"/>
    <w:link w:val="aff9"/>
    <w:pPr>
      <w:widowControl w:val="0"/>
      <w:shd w:val="clear" w:color="auto" w:fill="FFFFFF"/>
      <w:spacing w:before="600" w:line="278" w:lineRule="exact"/>
      <w:jc w:val="center"/>
    </w:pPr>
    <w:rPr>
      <w:b/>
      <w:bCs/>
      <w:spacing w:val="-3"/>
    </w:rPr>
  </w:style>
  <w:style w:type="character" w:customStyle="1" w:styleId="affa">
    <w:name w:val="Таб_текст Знак"/>
    <w:link w:val="affb"/>
    <w:qFormat/>
    <w:locked/>
    <w:rPr>
      <w:sz w:val="24"/>
      <w:szCs w:val="22"/>
    </w:rPr>
  </w:style>
  <w:style w:type="paragraph" w:customStyle="1" w:styleId="affb">
    <w:name w:val="Таб_текст"/>
    <w:basedOn w:val="aff4"/>
    <w:link w:val="affa"/>
    <w:qFormat/>
    <w:pPr>
      <w:jc w:val="left"/>
    </w:pPr>
    <w:rPr>
      <w:sz w:val="24"/>
      <w:szCs w:val="22"/>
    </w:rPr>
  </w:style>
  <w:style w:type="character" w:customStyle="1" w:styleId="affc">
    <w:name w:val="Таб_заг Знак"/>
    <w:link w:val="affd"/>
    <w:locked/>
    <w:rPr>
      <w:sz w:val="24"/>
      <w:szCs w:val="22"/>
    </w:rPr>
  </w:style>
  <w:style w:type="paragraph" w:customStyle="1" w:styleId="affd">
    <w:name w:val="Таб_заг"/>
    <w:basedOn w:val="aff4"/>
    <w:link w:val="affc"/>
    <w:qFormat/>
    <w:pPr>
      <w:jc w:val="center"/>
    </w:pPr>
    <w:rPr>
      <w:sz w:val="24"/>
      <w:szCs w:val="22"/>
    </w:rPr>
  </w:style>
  <w:style w:type="character" w:customStyle="1" w:styleId="QuoteChar">
    <w:name w:val="Quote Char"/>
    <w:link w:val="210"/>
    <w:uiPriority w:val="99"/>
    <w:locked/>
    <w:rPr>
      <w:i/>
      <w:color w:val="000000"/>
    </w:rPr>
  </w:style>
  <w:style w:type="paragraph" w:customStyle="1" w:styleId="210">
    <w:name w:val="Цитата 21"/>
    <w:basedOn w:val="a"/>
    <w:next w:val="a"/>
    <w:link w:val="QuoteChar"/>
    <w:uiPriority w:val="99"/>
    <w:qFormat/>
    <w:pPr>
      <w:spacing w:after="200" w:line="276" w:lineRule="auto"/>
      <w:ind w:firstLine="709"/>
      <w:jc w:val="both"/>
    </w:pPr>
    <w:rPr>
      <w:i/>
      <w:color w:val="000000"/>
    </w:rPr>
  </w:style>
  <w:style w:type="character" w:customStyle="1" w:styleId="IntenseQuoteChar">
    <w:name w:val="Intense Quote Char"/>
    <w:link w:val="13"/>
    <w:uiPriority w:val="99"/>
    <w:locked/>
    <w:rPr>
      <w:b/>
      <w:i/>
      <w:color w:val="4F81BD"/>
    </w:rPr>
  </w:style>
  <w:style w:type="paragraph" w:customStyle="1" w:styleId="13">
    <w:name w:val="Выделенная цитата1"/>
    <w:basedOn w:val="a"/>
    <w:next w:val="a"/>
    <w:link w:val="IntenseQuoteChar"/>
    <w:uiPriority w:val="99"/>
    <w:pPr>
      <w:pBdr>
        <w:bottom w:val="single" w:sz="4" w:space="4" w:color="4F81BD"/>
      </w:pBdr>
      <w:spacing w:before="200" w:after="280" w:line="276" w:lineRule="auto"/>
      <w:ind w:left="936" w:right="936" w:firstLine="709"/>
      <w:jc w:val="both"/>
    </w:pPr>
    <w:rPr>
      <w:b/>
      <w:i/>
      <w:color w:val="4F81BD"/>
    </w:rPr>
  </w:style>
  <w:style w:type="character" w:customStyle="1" w:styleId="27">
    <w:name w:val="Основной текст (2)_"/>
    <w:link w:val="28"/>
    <w:locked/>
    <w:rPr>
      <w:sz w:val="26"/>
      <w:szCs w:val="26"/>
      <w:shd w:val="clear" w:color="auto" w:fill="FFFFFF"/>
    </w:rPr>
  </w:style>
  <w:style w:type="paragraph" w:customStyle="1" w:styleId="28">
    <w:name w:val="Основной текст (2)"/>
    <w:basedOn w:val="a"/>
    <w:link w:val="27"/>
    <w:qFormat/>
    <w:pPr>
      <w:widowControl w:val="0"/>
      <w:shd w:val="clear" w:color="auto" w:fill="FFFFFF"/>
      <w:spacing w:before="360" w:after="900" w:line="0" w:lineRule="atLeast"/>
      <w:ind w:firstLine="567"/>
      <w:jc w:val="center"/>
    </w:pPr>
    <w:rPr>
      <w:sz w:val="26"/>
      <w:szCs w:val="26"/>
    </w:rPr>
  </w:style>
  <w:style w:type="paragraph" w:customStyle="1" w:styleId="81">
    <w:name w:val="Заголовок 81"/>
    <w:basedOn w:val="a"/>
    <w:next w:val="a"/>
    <w:uiPriority w:val="9"/>
    <w:qFormat/>
    <w:pPr>
      <w:ind w:firstLine="709"/>
      <w:jc w:val="both"/>
      <w:outlineLvl w:val="7"/>
    </w:pPr>
    <w:rPr>
      <w:b/>
      <w:bCs/>
      <w:color w:val="7F7F7F"/>
    </w:rPr>
  </w:style>
  <w:style w:type="character" w:customStyle="1" w:styleId="14">
    <w:name w:val="Слабое выделение1"/>
    <w:uiPriority w:val="19"/>
    <w:qFormat/>
    <w:rPr>
      <w:i/>
      <w:iCs/>
    </w:rPr>
  </w:style>
  <w:style w:type="character" w:customStyle="1" w:styleId="15">
    <w:name w:val="Сильное выделение1"/>
    <w:uiPriority w:val="21"/>
    <w:qFormat/>
    <w:rPr>
      <w:b/>
      <w:bCs/>
      <w:i/>
      <w:iCs/>
    </w:rPr>
  </w:style>
  <w:style w:type="character" w:customStyle="1" w:styleId="16">
    <w:name w:val="Слабая ссылка1"/>
    <w:uiPriority w:val="31"/>
    <w:qFormat/>
    <w:rPr>
      <w:smallCaps/>
    </w:rPr>
  </w:style>
  <w:style w:type="character" w:customStyle="1" w:styleId="17">
    <w:name w:val="Сильная ссылка1"/>
    <w:uiPriority w:val="32"/>
    <w:qFormat/>
    <w:rPr>
      <w:b/>
      <w:bCs/>
      <w:smallCaps/>
    </w:rPr>
  </w:style>
  <w:style w:type="character" w:customStyle="1" w:styleId="18">
    <w:name w:val="Название книги1"/>
    <w:uiPriority w:val="33"/>
    <w:qFormat/>
    <w:rPr>
      <w:i/>
      <w:iCs/>
      <w:smallCaps/>
      <w:spacing w:val="5"/>
    </w:r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character" w:customStyle="1" w:styleId="19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5133</Words>
  <Characters>29259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34324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Журавская Яна Валерьевна</dc:creator>
  <cp:lastModifiedBy>Елена Жердева</cp:lastModifiedBy>
  <cp:revision>4</cp:revision>
  <cp:lastPrinted>2023-05-22T05:16:00Z</cp:lastPrinted>
  <dcterms:created xsi:type="dcterms:W3CDTF">2023-05-18T08:31:00Z</dcterms:created>
  <dcterms:modified xsi:type="dcterms:W3CDTF">2023-05-22T05:16:00Z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7F81635FB93F466A962FF3D4F39E0690</vt:lpwstr>
  </property>
</Properties>
</file>